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D92EB" w14:textId="77777777" w:rsidR="00941319" w:rsidRPr="007E49F8" w:rsidRDefault="007E49F8" w:rsidP="00946BC9">
      <w:pPr>
        <w:pStyle w:val="LZberschrift2"/>
      </w:pPr>
      <w:r w:rsidRPr="007E49F8">
        <w:t>PRESSEMITTEILUNG</w:t>
      </w:r>
    </w:p>
    <w:p w14:paraId="69756987" w14:textId="61112627" w:rsidR="00C90550" w:rsidRPr="00F851CE" w:rsidRDefault="00E37451" w:rsidP="000D76DA">
      <w:pPr>
        <w:autoSpaceDE w:val="0"/>
        <w:autoSpaceDN w:val="0"/>
        <w:adjustRightInd w:val="0"/>
        <w:spacing w:line="240" w:lineRule="auto"/>
        <w:rPr>
          <w:rFonts w:ascii="Trebuchet MS" w:hAnsi="Trebuchet MS" w:cs="Arial"/>
          <w:b/>
          <w:bCs/>
          <w:color w:val="2F5496" w:themeColor="accent1" w:themeShade="BF"/>
          <w:sz w:val="36"/>
          <w:szCs w:val="36"/>
        </w:rPr>
      </w:pPr>
      <w:r w:rsidRPr="00E37451">
        <w:rPr>
          <w:rFonts w:ascii="Trebuchet MS" w:hAnsi="Trebuchet MS" w:cs="Arial"/>
          <w:b/>
          <w:bCs/>
          <w:color w:val="2F5496" w:themeColor="accent1" w:themeShade="BF"/>
          <w:sz w:val="36"/>
          <w:szCs w:val="36"/>
        </w:rPr>
        <w:t xml:space="preserve">Lech Zürs am Arlberg als </w:t>
      </w:r>
      <w:r w:rsidR="00D126F2">
        <w:rPr>
          <w:rFonts w:ascii="Trebuchet MS" w:hAnsi="Trebuchet MS" w:cs="Arial"/>
          <w:b/>
          <w:bCs/>
          <w:color w:val="2F5496" w:themeColor="accent1" w:themeShade="BF"/>
          <w:sz w:val="36"/>
          <w:szCs w:val="36"/>
        </w:rPr>
        <w:t xml:space="preserve">erste </w:t>
      </w:r>
      <w:r w:rsidRPr="00E37451">
        <w:rPr>
          <w:rFonts w:ascii="Trebuchet MS" w:hAnsi="Trebuchet MS" w:cs="Arial"/>
          <w:b/>
          <w:bCs/>
          <w:color w:val="2F5496" w:themeColor="accent1" w:themeShade="BF"/>
          <w:sz w:val="36"/>
          <w:szCs w:val="36"/>
        </w:rPr>
        <w:t>Sport Leading Region ausgezeichnet</w:t>
      </w:r>
    </w:p>
    <w:p w14:paraId="2FC0CB25" w14:textId="77777777" w:rsidR="000D76DA" w:rsidRPr="00C90550" w:rsidRDefault="000D76DA" w:rsidP="000D76DA">
      <w:pPr>
        <w:autoSpaceDE w:val="0"/>
        <w:autoSpaceDN w:val="0"/>
        <w:adjustRightInd w:val="0"/>
        <w:spacing w:line="240" w:lineRule="auto"/>
        <w:rPr>
          <w:sz w:val="44"/>
          <w:szCs w:val="44"/>
        </w:rPr>
      </w:pPr>
    </w:p>
    <w:p w14:paraId="59659FFF" w14:textId="73E4307A" w:rsidR="00FA4F9C" w:rsidRDefault="00E37451" w:rsidP="00203A95">
      <w:pPr>
        <w:autoSpaceDE w:val="0"/>
        <w:autoSpaceDN w:val="0"/>
        <w:adjustRightInd w:val="0"/>
        <w:spacing w:line="360" w:lineRule="auto"/>
        <w:jc w:val="both"/>
        <w:rPr>
          <w:rFonts w:cs="Lucida Sans Unicode"/>
          <w:b/>
          <w:color w:val="32589B"/>
          <w:spacing w:val="-4"/>
          <w:sz w:val="20"/>
        </w:rPr>
      </w:pPr>
      <w:r w:rsidRPr="00E37451">
        <w:rPr>
          <w:rFonts w:cs="Lucida Sans Unicode"/>
          <w:b/>
          <w:color w:val="32589B"/>
          <w:spacing w:val="-4"/>
          <w:sz w:val="20"/>
        </w:rPr>
        <w:t>Lech Zürs am Arlberg darf sich als erste österreichische Tourismusregion als Sport Leading Region bezeichnen und trägt ab sofort das Sportgütesiegel.</w:t>
      </w:r>
    </w:p>
    <w:p w14:paraId="2195FE4B" w14:textId="77777777" w:rsidR="00FA4F9C" w:rsidRPr="00FA4F9C" w:rsidRDefault="00FA4F9C" w:rsidP="00F851CE">
      <w:pPr>
        <w:spacing w:line="360" w:lineRule="auto"/>
        <w:jc w:val="both"/>
        <w:rPr>
          <w:rFonts w:cs="Lucida Sans Unicode"/>
          <w:b/>
          <w:color w:val="32589B"/>
          <w:spacing w:val="-4"/>
          <w:sz w:val="20"/>
        </w:rPr>
      </w:pPr>
    </w:p>
    <w:p w14:paraId="7780B1C3" w14:textId="3F19E643" w:rsidR="00E37451" w:rsidRPr="00E37451" w:rsidRDefault="00E37451" w:rsidP="00C20237">
      <w:pPr>
        <w:autoSpaceDE w:val="0"/>
        <w:autoSpaceDN w:val="0"/>
        <w:adjustRightInd w:val="0"/>
        <w:spacing w:line="360" w:lineRule="auto"/>
        <w:jc w:val="both"/>
        <w:rPr>
          <w:rFonts w:cs="Lucida Sans Unicode"/>
          <w:b/>
          <w:color w:val="32589B"/>
          <w:spacing w:val="-4"/>
          <w:sz w:val="20"/>
        </w:rPr>
      </w:pPr>
      <w:r w:rsidRPr="00E37451">
        <w:rPr>
          <w:rFonts w:cs="Lucida Sans Unicode"/>
          <w:b/>
          <w:color w:val="32589B"/>
          <w:spacing w:val="-4"/>
          <w:sz w:val="20"/>
        </w:rPr>
        <w:t>Lech Zürs am Arlberg: Die Wiege des alpinen Skilaufs</w:t>
      </w:r>
    </w:p>
    <w:p w14:paraId="08C6ABCF" w14:textId="1B8AA85A" w:rsidR="00C20237" w:rsidRPr="00C20237" w:rsidRDefault="00E37451" w:rsidP="00C20237">
      <w:pPr>
        <w:autoSpaceDE w:val="0"/>
        <w:autoSpaceDN w:val="0"/>
        <w:adjustRightInd w:val="0"/>
        <w:spacing w:line="360" w:lineRule="auto"/>
        <w:jc w:val="both"/>
        <w:rPr>
          <w:rFonts w:cs="Lucida Sans Unicode"/>
          <w:bCs/>
          <w:spacing w:val="-4"/>
          <w:sz w:val="20"/>
          <w:szCs w:val="20"/>
        </w:rPr>
      </w:pPr>
      <w:r w:rsidRPr="00E37451">
        <w:rPr>
          <w:rFonts w:cs="Lucida Sans Unicode"/>
          <w:bCs/>
          <w:spacing w:val="-4"/>
          <w:sz w:val="20"/>
          <w:szCs w:val="20"/>
        </w:rPr>
        <w:t>Die Auszeichnung als Sport Leading Region freut auch Tourismusdirektor und CEO Hermann Fercher: »Lech Zürs am Arlberg ist die Wiege des alpinen Skilaufs. Wir sehen uns nicht nur als Tourismusort mit den höchsten Qualitätsstandards in Österreich, sondern haben mit dem Skiclub Arlberg auch den erfolgreichsten Skiclub der Alpen in unseren Reihen. Zahlreiche Sportveranstaltungen – Sommer wie Winter – auf höchstem Niveau unterstreichen unsere Kompetenz als führende Sportregion. Die neu gebaute Flexen-Skiarena in Zürs ist zur zentralen Nachwuchs-Trainingsstrecke Vorarlbergs geworden. Das Zertifikat ›Sport Leading Region‹ bestätigt unsere Stärken und zeigt, dass wir auf dem richtigen Weg sind. Wir sind stolz, Mitglied der Sport Leading Regionen zu sein.«</w:t>
      </w:r>
    </w:p>
    <w:p w14:paraId="76C74A11" w14:textId="439A5F3B" w:rsidR="00C20237" w:rsidRPr="00C20237" w:rsidRDefault="00C20237" w:rsidP="00C20237">
      <w:pPr>
        <w:autoSpaceDE w:val="0"/>
        <w:autoSpaceDN w:val="0"/>
        <w:adjustRightInd w:val="0"/>
        <w:spacing w:line="360" w:lineRule="auto"/>
        <w:jc w:val="both"/>
        <w:rPr>
          <w:rFonts w:cs="Lucida Sans Unicode"/>
          <w:bCs/>
          <w:spacing w:val="-4"/>
          <w:sz w:val="20"/>
          <w:szCs w:val="20"/>
        </w:rPr>
      </w:pPr>
    </w:p>
    <w:p w14:paraId="620A4299" w14:textId="77777777" w:rsidR="00E37451" w:rsidRPr="00E37451" w:rsidRDefault="00E37451" w:rsidP="00E37451">
      <w:pPr>
        <w:spacing w:line="360" w:lineRule="auto"/>
        <w:jc w:val="both"/>
        <w:rPr>
          <w:rFonts w:cs="Lucida Sans Unicode"/>
          <w:b/>
          <w:color w:val="32589B"/>
          <w:spacing w:val="-4"/>
          <w:sz w:val="20"/>
        </w:rPr>
      </w:pPr>
      <w:r w:rsidRPr="00E37451">
        <w:rPr>
          <w:rFonts w:cs="Lucida Sans Unicode"/>
          <w:b/>
          <w:color w:val="32589B"/>
          <w:spacing w:val="-4"/>
          <w:sz w:val="20"/>
        </w:rPr>
        <w:t>86 Prozent sportrelevante Übernachtungen</w:t>
      </w:r>
    </w:p>
    <w:p w14:paraId="0EFBF360" w14:textId="77777777" w:rsidR="00E37451" w:rsidRDefault="00E37451" w:rsidP="00E37451">
      <w:pPr>
        <w:autoSpaceDE w:val="0"/>
        <w:autoSpaceDN w:val="0"/>
        <w:adjustRightInd w:val="0"/>
        <w:spacing w:line="360" w:lineRule="auto"/>
        <w:jc w:val="both"/>
        <w:rPr>
          <w:rFonts w:cs="Lucida Sans Unicode"/>
          <w:bCs/>
          <w:spacing w:val="-4"/>
          <w:sz w:val="20"/>
          <w:szCs w:val="20"/>
        </w:rPr>
      </w:pPr>
      <w:r w:rsidRPr="00E37451">
        <w:rPr>
          <w:rFonts w:cs="Lucida Sans Unicode"/>
          <w:bCs/>
          <w:spacing w:val="-4"/>
          <w:sz w:val="20"/>
          <w:szCs w:val="20"/>
        </w:rPr>
        <w:t>Lech Zürs ist eine Sport Leading Region par excellence, in welcher dem Sport aus wirtschaftlicher und gesellschaftlicher Perspektive eine enorme Bedeutung zukommt. Zentraler Erfolgsfaktor der Region ist die Wintersportkompetenz. Skifahren, Snowboarden, Skitouren, Winterwandern, Rodeln und Eislaufen zählen zu jenen Sportarten, die im Winter aktiv in der Region ausgeübt werden können. Auch im Sommer bietet die Region attraktive Sportangebote wie Wandern, Golf, Schwimmen, Tennis, Canyoning, E-Bike-Touren, Freeride Bike Trail, Bogenschießen, Klettern, Hydrospeed oder Reiten. Bemerkenswert: Von den rund 820.000 Übernachtungen in der Region weisen knapp 750.000 – 86 Prozent – einen sportlichen Hintergrund auf. Knapp 82 Prozent der sportrelevanten Übernachtungen entfallen auf den Winter.</w:t>
      </w:r>
    </w:p>
    <w:p w14:paraId="642E22E4" w14:textId="77777777" w:rsidR="00E37451" w:rsidRPr="00E37451" w:rsidRDefault="00E37451" w:rsidP="00E37451">
      <w:pPr>
        <w:autoSpaceDE w:val="0"/>
        <w:autoSpaceDN w:val="0"/>
        <w:adjustRightInd w:val="0"/>
        <w:spacing w:line="360" w:lineRule="auto"/>
        <w:jc w:val="both"/>
        <w:rPr>
          <w:rFonts w:cs="Lucida Sans Unicode"/>
          <w:bCs/>
          <w:spacing w:val="-4"/>
          <w:sz w:val="20"/>
          <w:szCs w:val="20"/>
        </w:rPr>
      </w:pPr>
    </w:p>
    <w:p w14:paraId="750EE1F8" w14:textId="45E13423" w:rsidR="00FA4F9C" w:rsidRPr="00E37451" w:rsidRDefault="00E37451" w:rsidP="00E37451">
      <w:pPr>
        <w:autoSpaceDE w:val="0"/>
        <w:autoSpaceDN w:val="0"/>
        <w:adjustRightInd w:val="0"/>
        <w:spacing w:line="360" w:lineRule="auto"/>
        <w:jc w:val="both"/>
        <w:rPr>
          <w:rFonts w:cs="Lucida Sans Unicode"/>
          <w:bCs/>
          <w:spacing w:val="-4"/>
          <w:sz w:val="20"/>
          <w:szCs w:val="20"/>
        </w:rPr>
      </w:pPr>
      <w:r w:rsidRPr="00E37451">
        <w:rPr>
          <w:rFonts w:cs="Lucida Sans Unicode"/>
          <w:bCs/>
          <w:spacing w:val="-4"/>
          <w:sz w:val="20"/>
          <w:szCs w:val="20"/>
        </w:rPr>
        <w:t xml:space="preserve">Über die Ergebnisse des Reports freut sich auch SLC-President Anton Pichler: »Der wirtschaftliche und gesellschaftliche Wert, den der Sport in einer Region stiften kann, findet bisher nur wenig Berücksichtigung. Der Sport bleibt eine wichtige Säule der nachhaltigen Entwicklung und hilft einer Region, die Lebensqualität zu steigern und das Wohl der Einwohner:innen zu erhöhen«, erklärt SLC-President Anton Pichler und fügt hinzu: »Die Zertifizierung als Sport Leading Region kann nicht nur für Einwohner:innen identitätsbestiftend sein, sondern auch für die Wahl des Unternehmensstandorts, des Arbeitsorts oder der Austragungslocation eines Sportevents ein wichtiges Signal darstellen. Es freut uns </w:t>
      </w:r>
      <w:r w:rsidRPr="00E37451">
        <w:rPr>
          <w:rFonts w:cs="Lucida Sans Unicode"/>
          <w:bCs/>
          <w:spacing w:val="-4"/>
          <w:sz w:val="20"/>
          <w:szCs w:val="20"/>
        </w:rPr>
        <w:lastRenderedPageBreak/>
        <w:t>sehr, dass Lech Zürs am Arlberg die Zertifizierung erfolgreich gemeistert hat und nun das Sportgütesiegel trägt.«</w:t>
      </w:r>
      <w:r w:rsidRPr="00C31E4F">
        <w:rPr>
          <w:rFonts w:cs="OpenSans-Bold"/>
          <w:b/>
          <w:bCs/>
          <w:sz w:val="20"/>
          <w:szCs w:val="20"/>
        </w:rPr>
        <w:t xml:space="preserve"> </w:t>
      </w:r>
    </w:p>
    <w:p w14:paraId="463E9F8B" w14:textId="03CAF524" w:rsidR="00F851CE" w:rsidRDefault="00F851CE" w:rsidP="00F851CE">
      <w:pPr>
        <w:spacing w:line="360" w:lineRule="auto"/>
        <w:jc w:val="both"/>
        <w:rPr>
          <w:rFonts w:cs="Lucida Sans Unicode"/>
          <w:bCs/>
          <w:spacing w:val="-4"/>
          <w:sz w:val="20"/>
        </w:rPr>
      </w:pPr>
    </w:p>
    <w:p w14:paraId="1C2B14D6" w14:textId="77777777" w:rsidR="00F851CE" w:rsidRPr="00FA4F9C" w:rsidRDefault="00F851CE" w:rsidP="00F851CE">
      <w:pPr>
        <w:spacing w:line="360" w:lineRule="auto"/>
        <w:jc w:val="both"/>
        <w:rPr>
          <w:rFonts w:cs="Lucida Sans Unicode"/>
          <w:bCs/>
          <w:spacing w:val="-4"/>
          <w:sz w:val="20"/>
        </w:rPr>
      </w:pPr>
    </w:p>
    <w:p w14:paraId="1F35468F" w14:textId="392AA1D6" w:rsidR="00726FE7" w:rsidRPr="00B64EFC" w:rsidRDefault="00F851CE" w:rsidP="00F851CE">
      <w:pPr>
        <w:spacing w:line="360" w:lineRule="auto"/>
        <w:jc w:val="both"/>
        <w:rPr>
          <w:rFonts w:eastAsia="Times New Roman" w:cs="Arial"/>
          <w:b/>
          <w:sz w:val="20"/>
          <w:szCs w:val="20"/>
          <w:u w:val="single"/>
          <w:lang w:eastAsia="de-DE"/>
        </w:rPr>
      </w:pPr>
      <w:r>
        <w:rPr>
          <w:rFonts w:eastAsia="Times New Roman" w:cs="Arial"/>
          <w:b/>
          <w:sz w:val="20"/>
          <w:szCs w:val="20"/>
          <w:u w:val="single"/>
          <w:lang w:eastAsia="de-DE"/>
        </w:rPr>
        <w:t>Rückfragehinweis</w:t>
      </w:r>
    </w:p>
    <w:p w14:paraId="59E09232" w14:textId="77777777" w:rsidR="00726FE7" w:rsidRPr="00AD2053" w:rsidRDefault="00726FE7" w:rsidP="00F851CE">
      <w:pPr>
        <w:spacing w:line="360" w:lineRule="auto"/>
        <w:jc w:val="both"/>
        <w:rPr>
          <w:rFonts w:eastAsia="Times New Roman" w:cs="Arial"/>
          <w:sz w:val="20"/>
          <w:szCs w:val="20"/>
          <w:lang w:val="de-AT" w:eastAsia="de-DE"/>
        </w:rPr>
      </w:pPr>
      <w:r>
        <w:rPr>
          <w:rFonts w:eastAsia="Times New Roman" w:cs="Arial"/>
          <w:sz w:val="20"/>
          <w:szCs w:val="20"/>
          <w:lang w:val="de-AT" w:eastAsia="de-DE"/>
        </w:rPr>
        <w:t>Victoria Schneider</w:t>
      </w:r>
    </w:p>
    <w:p w14:paraId="1755757D" w14:textId="23C7F890" w:rsidR="00726FE7" w:rsidRPr="00AD2053" w:rsidRDefault="00F851CE" w:rsidP="00F851CE">
      <w:pPr>
        <w:spacing w:line="360" w:lineRule="auto"/>
        <w:jc w:val="both"/>
        <w:rPr>
          <w:rFonts w:eastAsia="Times New Roman" w:cs="Arial"/>
          <w:sz w:val="20"/>
          <w:szCs w:val="20"/>
          <w:lang w:val="de-AT" w:eastAsia="de-DE"/>
        </w:rPr>
      </w:pPr>
      <w:r>
        <w:rPr>
          <w:rFonts w:eastAsia="Times New Roman" w:cs="Arial"/>
          <w:sz w:val="20"/>
          <w:szCs w:val="20"/>
          <w:lang w:val="de-AT" w:eastAsia="de-DE"/>
        </w:rPr>
        <w:t>Presse &amp; Kommunikation</w:t>
      </w:r>
      <w:r w:rsidR="00726FE7" w:rsidRPr="00AD2053">
        <w:rPr>
          <w:rFonts w:eastAsia="Times New Roman" w:cs="Arial"/>
          <w:sz w:val="20"/>
          <w:szCs w:val="20"/>
          <w:lang w:val="de-AT" w:eastAsia="de-DE"/>
        </w:rPr>
        <w:t xml:space="preserve"> </w:t>
      </w:r>
    </w:p>
    <w:p w14:paraId="4488F069" w14:textId="77777777" w:rsidR="00726FE7" w:rsidRPr="00AD2053" w:rsidRDefault="00726FE7" w:rsidP="00F851CE">
      <w:pPr>
        <w:spacing w:line="360" w:lineRule="auto"/>
        <w:jc w:val="both"/>
        <w:rPr>
          <w:rFonts w:eastAsia="Times New Roman" w:cs="Arial"/>
          <w:sz w:val="20"/>
          <w:szCs w:val="20"/>
          <w:lang w:val="de-AT" w:eastAsia="de-DE"/>
        </w:rPr>
      </w:pPr>
      <w:r w:rsidRPr="00AD2053">
        <w:rPr>
          <w:rFonts w:eastAsia="Times New Roman" w:cs="Arial"/>
          <w:sz w:val="20"/>
          <w:szCs w:val="20"/>
          <w:lang w:val="de-AT" w:eastAsia="de-DE"/>
        </w:rPr>
        <w:t xml:space="preserve">Dorf 2 I A 6764 Lech am Arlberg </w:t>
      </w:r>
    </w:p>
    <w:p w14:paraId="547BC83B" w14:textId="77777777" w:rsidR="00726FE7" w:rsidRPr="005123B4" w:rsidRDefault="00726FE7" w:rsidP="00F851CE">
      <w:pPr>
        <w:spacing w:line="360" w:lineRule="auto"/>
        <w:jc w:val="both"/>
        <w:rPr>
          <w:rFonts w:eastAsia="Times New Roman" w:cs="Arial"/>
          <w:sz w:val="20"/>
          <w:szCs w:val="20"/>
          <w:lang w:eastAsia="de-DE"/>
        </w:rPr>
      </w:pPr>
      <w:r w:rsidRPr="005123B4">
        <w:rPr>
          <w:rFonts w:eastAsia="Times New Roman" w:cs="Arial"/>
          <w:sz w:val="20"/>
          <w:szCs w:val="20"/>
          <w:lang w:eastAsia="de-DE"/>
        </w:rPr>
        <w:t xml:space="preserve">Tel: +43 (5583) 2161-229 </w:t>
      </w:r>
    </w:p>
    <w:p w14:paraId="2BBD6257" w14:textId="77777777" w:rsidR="00726FE7" w:rsidRPr="005123B4" w:rsidRDefault="00726FE7" w:rsidP="00F851CE">
      <w:pPr>
        <w:spacing w:line="360" w:lineRule="auto"/>
        <w:jc w:val="both"/>
        <w:rPr>
          <w:rFonts w:eastAsia="Times New Roman" w:cs="Arial"/>
          <w:color w:val="2E74B5" w:themeColor="accent5" w:themeShade="BF"/>
          <w:sz w:val="20"/>
          <w:szCs w:val="20"/>
          <w:u w:val="single"/>
          <w:lang w:eastAsia="de-DE"/>
        </w:rPr>
      </w:pPr>
      <w:r w:rsidRPr="005123B4">
        <w:rPr>
          <w:rFonts w:eastAsia="Times New Roman" w:cs="Arial"/>
          <w:sz w:val="20"/>
          <w:szCs w:val="20"/>
          <w:lang w:eastAsia="de-DE"/>
        </w:rPr>
        <w:t>E-Mail:</w:t>
      </w:r>
      <w:r w:rsidRPr="005123B4">
        <w:rPr>
          <w:rFonts w:eastAsia="Times New Roman" w:cs="Arial"/>
          <w:sz w:val="20"/>
          <w:szCs w:val="20"/>
          <w:u w:val="single"/>
          <w:lang w:eastAsia="de-DE"/>
        </w:rPr>
        <w:t xml:space="preserve"> </w:t>
      </w:r>
      <w:hyperlink r:id="rId8" w:history="1">
        <w:r w:rsidRPr="005123B4">
          <w:rPr>
            <w:rStyle w:val="Hyperlink"/>
            <w:rFonts w:eastAsia="Times New Roman" w:cs="Arial"/>
            <w:sz w:val="20"/>
            <w:szCs w:val="20"/>
            <w:lang w:eastAsia="de-DE"/>
          </w:rPr>
          <w:t>presse@lechzuers.com</w:t>
        </w:r>
      </w:hyperlink>
      <w:r w:rsidRPr="005123B4">
        <w:rPr>
          <w:rFonts w:eastAsia="Times New Roman" w:cs="Arial"/>
          <w:color w:val="2E74B5" w:themeColor="accent5" w:themeShade="BF"/>
          <w:sz w:val="20"/>
          <w:szCs w:val="20"/>
          <w:u w:val="single"/>
          <w:lang w:eastAsia="de-DE"/>
        </w:rPr>
        <w:t xml:space="preserve">  </w:t>
      </w:r>
    </w:p>
    <w:p w14:paraId="6EFEE3BD" w14:textId="6CB9E383" w:rsidR="00CE10B6" w:rsidRPr="000122A4" w:rsidRDefault="00726FE7" w:rsidP="00F851CE">
      <w:pPr>
        <w:spacing w:line="360" w:lineRule="auto"/>
        <w:jc w:val="both"/>
        <w:rPr>
          <w:rFonts w:eastAsia="Times New Roman" w:cs="Arial"/>
          <w:color w:val="2E74B5" w:themeColor="accent5" w:themeShade="BF"/>
          <w:sz w:val="20"/>
          <w:szCs w:val="20"/>
          <w:u w:val="single"/>
          <w:lang w:val="en-GB" w:eastAsia="de-DE"/>
        </w:rPr>
      </w:pPr>
      <w:r w:rsidRPr="000122A4">
        <w:rPr>
          <w:rFonts w:eastAsia="Times New Roman" w:cs="Arial"/>
          <w:color w:val="000000" w:themeColor="text1"/>
          <w:sz w:val="20"/>
          <w:szCs w:val="20"/>
          <w:lang w:val="en-GB" w:eastAsia="de-DE"/>
        </w:rPr>
        <w:t xml:space="preserve">Lech Zürs Newsroom: </w:t>
      </w:r>
      <w:hyperlink r:id="rId9" w:history="1">
        <w:r w:rsidRPr="000122A4">
          <w:rPr>
            <w:rStyle w:val="Hyperlink"/>
            <w:lang w:val="en-GB"/>
          </w:rPr>
          <w:t>www.lechzuers.com/de/presse</w:t>
        </w:r>
      </w:hyperlink>
    </w:p>
    <w:sectPr w:rsidR="00CE10B6" w:rsidRPr="000122A4" w:rsidSect="00054560">
      <w:headerReference w:type="default" r:id="rId10"/>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6D9C" w14:textId="77777777" w:rsidR="006A12B2" w:rsidRDefault="006A12B2" w:rsidP="00D936D3">
      <w:pPr>
        <w:spacing w:line="240" w:lineRule="auto"/>
      </w:pPr>
      <w:r>
        <w:separator/>
      </w:r>
    </w:p>
  </w:endnote>
  <w:endnote w:type="continuationSeparator" w:id="0">
    <w:p w14:paraId="67A09FE5" w14:textId="77777777" w:rsidR="006A12B2" w:rsidRDefault="006A12B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11EB" w14:textId="77777777" w:rsidR="006A12B2" w:rsidRDefault="006A12B2" w:rsidP="00D936D3">
      <w:pPr>
        <w:spacing w:line="240" w:lineRule="auto"/>
      </w:pPr>
      <w:r>
        <w:separator/>
      </w:r>
    </w:p>
  </w:footnote>
  <w:footnote w:type="continuationSeparator" w:id="0">
    <w:p w14:paraId="2D80620C" w14:textId="77777777" w:rsidR="006A12B2" w:rsidRDefault="006A12B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2D2FC4"/>
    <w:multiLevelType w:val="hybridMultilevel"/>
    <w:tmpl w:val="6BECD3C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76A7A0E"/>
    <w:multiLevelType w:val="hybridMultilevel"/>
    <w:tmpl w:val="BE540FB8"/>
    <w:lvl w:ilvl="0" w:tplc="1FBCDE6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25B99"/>
    <w:multiLevelType w:val="hybridMultilevel"/>
    <w:tmpl w:val="677C7D4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53111D"/>
    <w:multiLevelType w:val="hybridMultilevel"/>
    <w:tmpl w:val="66DEC48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D04D6A"/>
    <w:multiLevelType w:val="hybridMultilevel"/>
    <w:tmpl w:val="8188C0E0"/>
    <w:lvl w:ilvl="0" w:tplc="7F463C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3"/>
  </w:num>
  <w:num w:numId="13" w16cid:durableId="1929803587">
    <w:abstractNumId w:val="12"/>
  </w:num>
  <w:num w:numId="14" w16cid:durableId="1090395602">
    <w:abstractNumId w:val="16"/>
  </w:num>
  <w:num w:numId="15" w16cid:durableId="2050756606">
    <w:abstractNumId w:val="14"/>
  </w:num>
  <w:num w:numId="16" w16cid:durableId="1495492149">
    <w:abstractNumId w:val="15"/>
  </w:num>
  <w:num w:numId="17" w16cid:durableId="20990185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22A4"/>
    <w:rsid w:val="00013F5D"/>
    <w:rsid w:val="00017ACB"/>
    <w:rsid w:val="00044565"/>
    <w:rsid w:val="00054560"/>
    <w:rsid w:val="00080065"/>
    <w:rsid w:val="00094B42"/>
    <w:rsid w:val="000C7F40"/>
    <w:rsid w:val="000D76DA"/>
    <w:rsid w:val="000E206B"/>
    <w:rsid w:val="000F3C84"/>
    <w:rsid w:val="000F72D1"/>
    <w:rsid w:val="00147C94"/>
    <w:rsid w:val="00183344"/>
    <w:rsid w:val="001E2DC4"/>
    <w:rsid w:val="001F3924"/>
    <w:rsid w:val="001F487D"/>
    <w:rsid w:val="00203A95"/>
    <w:rsid w:val="00223C0F"/>
    <w:rsid w:val="00254D05"/>
    <w:rsid w:val="00285206"/>
    <w:rsid w:val="002B5D5F"/>
    <w:rsid w:val="002B6386"/>
    <w:rsid w:val="002C5391"/>
    <w:rsid w:val="002E0842"/>
    <w:rsid w:val="002E3C30"/>
    <w:rsid w:val="00314F85"/>
    <w:rsid w:val="00316D9B"/>
    <w:rsid w:val="00321089"/>
    <w:rsid w:val="00332796"/>
    <w:rsid w:val="00333D02"/>
    <w:rsid w:val="00337C45"/>
    <w:rsid w:val="003416FC"/>
    <w:rsid w:val="00352C95"/>
    <w:rsid w:val="00354A1E"/>
    <w:rsid w:val="0035502D"/>
    <w:rsid w:val="00486E33"/>
    <w:rsid w:val="004A5169"/>
    <w:rsid w:val="004E5062"/>
    <w:rsid w:val="004F5A9E"/>
    <w:rsid w:val="004F6F54"/>
    <w:rsid w:val="005123B4"/>
    <w:rsid w:val="00521E3E"/>
    <w:rsid w:val="00541799"/>
    <w:rsid w:val="00543AE5"/>
    <w:rsid w:val="00560536"/>
    <w:rsid w:val="005764CF"/>
    <w:rsid w:val="005C1B2F"/>
    <w:rsid w:val="005D7049"/>
    <w:rsid w:val="006003B9"/>
    <w:rsid w:val="0063181E"/>
    <w:rsid w:val="00645E18"/>
    <w:rsid w:val="00656334"/>
    <w:rsid w:val="00666174"/>
    <w:rsid w:val="006A12B2"/>
    <w:rsid w:val="006D3A32"/>
    <w:rsid w:val="006E3037"/>
    <w:rsid w:val="007226B4"/>
    <w:rsid w:val="00726FE7"/>
    <w:rsid w:val="0075090C"/>
    <w:rsid w:val="0075555F"/>
    <w:rsid w:val="00760CEA"/>
    <w:rsid w:val="00764026"/>
    <w:rsid w:val="00792AA1"/>
    <w:rsid w:val="007A2F5B"/>
    <w:rsid w:val="007E49F8"/>
    <w:rsid w:val="00820397"/>
    <w:rsid w:val="00823657"/>
    <w:rsid w:val="00842317"/>
    <w:rsid w:val="00875BB4"/>
    <w:rsid w:val="00877B98"/>
    <w:rsid w:val="008810DB"/>
    <w:rsid w:val="008B6FC2"/>
    <w:rsid w:val="008F7D12"/>
    <w:rsid w:val="009148B1"/>
    <w:rsid w:val="00914BDA"/>
    <w:rsid w:val="00941319"/>
    <w:rsid w:val="00946BC9"/>
    <w:rsid w:val="0096507E"/>
    <w:rsid w:val="00973A23"/>
    <w:rsid w:val="00995F9E"/>
    <w:rsid w:val="009D3F0D"/>
    <w:rsid w:val="009D6EE6"/>
    <w:rsid w:val="009E081A"/>
    <w:rsid w:val="00A0079F"/>
    <w:rsid w:val="00A1757E"/>
    <w:rsid w:val="00A30EEC"/>
    <w:rsid w:val="00A33B79"/>
    <w:rsid w:val="00A33F6C"/>
    <w:rsid w:val="00A45B9F"/>
    <w:rsid w:val="00A531A0"/>
    <w:rsid w:val="00AA19B5"/>
    <w:rsid w:val="00AE1F9A"/>
    <w:rsid w:val="00AF478D"/>
    <w:rsid w:val="00B0689C"/>
    <w:rsid w:val="00B64EFC"/>
    <w:rsid w:val="00BA698C"/>
    <w:rsid w:val="00C1061E"/>
    <w:rsid w:val="00C20237"/>
    <w:rsid w:val="00C31E4F"/>
    <w:rsid w:val="00C32E8F"/>
    <w:rsid w:val="00C7125A"/>
    <w:rsid w:val="00C90550"/>
    <w:rsid w:val="00CA07D6"/>
    <w:rsid w:val="00CA59F5"/>
    <w:rsid w:val="00CE10B6"/>
    <w:rsid w:val="00D126F2"/>
    <w:rsid w:val="00D17B78"/>
    <w:rsid w:val="00D20288"/>
    <w:rsid w:val="00D439A9"/>
    <w:rsid w:val="00D6123E"/>
    <w:rsid w:val="00D830F1"/>
    <w:rsid w:val="00D936D3"/>
    <w:rsid w:val="00DD64FD"/>
    <w:rsid w:val="00DF4575"/>
    <w:rsid w:val="00DF5CDE"/>
    <w:rsid w:val="00E243A2"/>
    <w:rsid w:val="00E25E22"/>
    <w:rsid w:val="00E37451"/>
    <w:rsid w:val="00E404F7"/>
    <w:rsid w:val="00E46CC8"/>
    <w:rsid w:val="00EF69F2"/>
    <w:rsid w:val="00F436B1"/>
    <w:rsid w:val="00F55C8B"/>
    <w:rsid w:val="00F851CE"/>
    <w:rsid w:val="00FA2F2B"/>
    <w:rsid w:val="00FA4F9C"/>
    <w:rsid w:val="00FA60FA"/>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paragraph" w:styleId="Listenabsatz">
    <w:name w:val="List Paragraph"/>
    <w:basedOn w:val="Standard"/>
    <w:uiPriority w:val="34"/>
    <w:rsid w:val="00A1757E"/>
    <w:pPr>
      <w:ind w:left="720"/>
      <w:contextualSpacing/>
    </w:pPr>
  </w:style>
  <w:style w:type="character" w:styleId="NichtaufgelsteErwhnung">
    <w:name w:val="Unresolved Mention"/>
    <w:basedOn w:val="Absatz-Standardschriftart"/>
    <w:uiPriority w:val="99"/>
    <w:semiHidden/>
    <w:unhideWhenUsed/>
    <w:rsid w:val="00FA4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echzu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mdc1.promedia.local\innsbruck\2022%2001%20kunden\lz%20-%20Lech%20Z&#252;rs%20Tourismus\03%20Presseaussendungen\www.lechzuers.com\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425</Words>
  <Characters>2683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3</cp:revision>
  <cp:lastPrinted>2022-07-01T10:55:00Z</cp:lastPrinted>
  <dcterms:created xsi:type="dcterms:W3CDTF">2023-06-20T07:17:00Z</dcterms:created>
  <dcterms:modified xsi:type="dcterms:W3CDTF">2023-06-20T07:18:00Z</dcterms:modified>
</cp:coreProperties>
</file>