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3F03F" w14:textId="77777777" w:rsidR="00601C2E" w:rsidRDefault="00601C2E" w:rsidP="00601C2E">
      <w:pPr>
        <w:pStyle w:val="LZberschrift2"/>
        <w:spacing w:line="360" w:lineRule="auto"/>
        <w:rPr>
          <w:color w:val="2F5496" w:themeColor="accent1" w:themeShade="BF"/>
        </w:rPr>
      </w:pPr>
    </w:p>
    <w:p w14:paraId="42C312FE" w14:textId="11F3CF49" w:rsidR="00E42EB3" w:rsidRPr="00601C2E" w:rsidRDefault="007E49F8" w:rsidP="00601C2E">
      <w:pPr>
        <w:pStyle w:val="LZberschrift2"/>
        <w:spacing w:line="360" w:lineRule="auto"/>
        <w:rPr>
          <w:color w:val="2F5496" w:themeColor="accent1" w:themeShade="BF"/>
        </w:rPr>
      </w:pPr>
      <w:r w:rsidRPr="00186828">
        <w:rPr>
          <w:color w:val="2F5496" w:themeColor="accent1" w:themeShade="BF"/>
        </w:rPr>
        <w:t>PRESSEMITTEILUNG</w:t>
      </w:r>
    </w:p>
    <w:p w14:paraId="07BAD4C7" w14:textId="06E2B840" w:rsidR="004C7FDD" w:rsidRPr="00601C2E" w:rsidRDefault="00E42EB3" w:rsidP="00601C2E">
      <w:pPr>
        <w:spacing w:line="360" w:lineRule="auto"/>
        <w:jc w:val="both"/>
        <w:rPr>
          <w:rFonts w:ascii="Trebuchet MS" w:eastAsia="Calibri" w:hAnsi="Trebuchet MS" w:cs="Arial"/>
          <w:b/>
          <w:bCs/>
          <w:color w:val="2F5496"/>
          <w:spacing w:val="30"/>
          <w:sz w:val="36"/>
          <w:szCs w:val="36"/>
          <w:lang w:val="de-AT"/>
        </w:rPr>
      </w:pPr>
      <w:r w:rsidRPr="00601C2E">
        <w:rPr>
          <w:rFonts w:ascii="Trebuchet MS" w:eastAsia="Calibri" w:hAnsi="Trebuchet MS" w:cs="Arial"/>
          <w:b/>
          <w:bCs/>
          <w:color w:val="2F5496"/>
          <w:spacing w:val="30"/>
          <w:sz w:val="36"/>
          <w:szCs w:val="36"/>
          <w:lang w:val="de-AT"/>
        </w:rPr>
        <w:t>Lech am Arlberg lädt mit drei Symposien in den „Denksommer 2023“</w:t>
      </w:r>
    </w:p>
    <w:p w14:paraId="1D6AD3EF" w14:textId="77777777" w:rsidR="00E42EB3" w:rsidRPr="00E42EB3" w:rsidRDefault="00E42EB3" w:rsidP="00601C2E">
      <w:pPr>
        <w:spacing w:line="360" w:lineRule="auto"/>
        <w:jc w:val="both"/>
        <w:rPr>
          <w:rFonts w:ascii="Trebuchet MS" w:hAnsi="Trebuchet MS" w:cs="Arial"/>
          <w:b/>
          <w:bCs/>
          <w:color w:val="2F5496" w:themeColor="accent1" w:themeShade="BF"/>
          <w:spacing w:val="30"/>
          <w:szCs w:val="21"/>
          <w:lang w:val="de-AT"/>
        </w:rPr>
      </w:pPr>
    </w:p>
    <w:p w14:paraId="70CB9FD5" w14:textId="3BAE7990" w:rsidR="00E42EB3" w:rsidRPr="00601C2E" w:rsidRDefault="00E42EB3" w:rsidP="00601C2E">
      <w:pPr>
        <w:spacing w:line="360" w:lineRule="auto"/>
        <w:jc w:val="both"/>
        <w:rPr>
          <w:rFonts w:eastAsia="Calibri" w:cs="Arial"/>
          <w:b/>
          <w:bCs/>
          <w:iCs/>
          <w:color w:val="2F5496"/>
          <w:sz w:val="20"/>
          <w:szCs w:val="20"/>
        </w:rPr>
      </w:pPr>
      <w:r w:rsidRPr="00601C2E">
        <w:rPr>
          <w:rFonts w:eastAsia="Calibri" w:cs="Arial"/>
          <w:b/>
          <w:bCs/>
          <w:iCs/>
          <w:color w:val="2F5496"/>
          <w:sz w:val="20"/>
          <w:szCs w:val="20"/>
        </w:rPr>
        <w:t>„</w:t>
      </w:r>
      <w:proofErr w:type="spellStart"/>
      <w:r w:rsidRPr="00601C2E">
        <w:rPr>
          <w:rFonts w:eastAsia="Calibri" w:cs="Arial"/>
          <w:b/>
          <w:bCs/>
          <w:iCs/>
          <w:color w:val="2F5496"/>
          <w:sz w:val="20"/>
          <w:szCs w:val="20"/>
        </w:rPr>
        <w:t>Literaricum</w:t>
      </w:r>
      <w:proofErr w:type="spellEnd"/>
      <w:r w:rsidRPr="00601C2E">
        <w:rPr>
          <w:rFonts w:eastAsia="Calibri" w:cs="Arial"/>
          <w:b/>
          <w:bCs/>
          <w:iCs/>
          <w:color w:val="2F5496"/>
          <w:sz w:val="20"/>
          <w:szCs w:val="20"/>
        </w:rPr>
        <w:t xml:space="preserve"> Lech“, „Impact Lech“ und „Philosophicum Lech“: Mit drei hochkarätig besetzten Symposien lädt Lech am Arlberg im Sommer 2023 zu literarischem, wissenschaftlichem und philosophischem Austausch ein.</w:t>
      </w:r>
    </w:p>
    <w:p w14:paraId="002B8C47" w14:textId="77777777" w:rsidR="00E42EB3" w:rsidRPr="00E42EB3" w:rsidRDefault="00E42EB3" w:rsidP="00601C2E">
      <w:pPr>
        <w:spacing w:line="360" w:lineRule="auto"/>
        <w:jc w:val="both"/>
        <w:rPr>
          <w:b/>
          <w:bCs/>
          <w:szCs w:val="21"/>
        </w:rPr>
      </w:pPr>
    </w:p>
    <w:p w14:paraId="4EBFA224" w14:textId="048868DD" w:rsidR="00E42EB3" w:rsidRPr="00601C2E" w:rsidRDefault="00E42EB3" w:rsidP="00601C2E">
      <w:pPr>
        <w:spacing w:line="360" w:lineRule="auto"/>
        <w:jc w:val="both"/>
        <w:rPr>
          <w:rFonts w:eastAsia="Calibri" w:cs="Arial"/>
          <w:b/>
          <w:bCs/>
          <w:iCs/>
          <w:color w:val="2F5496"/>
          <w:sz w:val="20"/>
          <w:szCs w:val="20"/>
        </w:rPr>
      </w:pPr>
      <w:r w:rsidRPr="00601C2E">
        <w:rPr>
          <w:rFonts w:eastAsia="Calibri" w:cs="Arial"/>
          <w:b/>
          <w:bCs/>
          <w:iCs/>
          <w:color w:val="2F5496"/>
          <w:sz w:val="20"/>
          <w:szCs w:val="20"/>
        </w:rPr>
        <w:t xml:space="preserve">Renommierte Autorinnen &amp; Autoren besprechen Klassiker der Weltliteratur </w:t>
      </w:r>
    </w:p>
    <w:p w14:paraId="28BC3158" w14:textId="77777777" w:rsidR="00E42EB3" w:rsidRPr="00601C2E" w:rsidRDefault="00E42EB3" w:rsidP="00601C2E">
      <w:pPr>
        <w:spacing w:line="360" w:lineRule="auto"/>
        <w:jc w:val="both"/>
        <w:rPr>
          <w:rFonts w:eastAsia="Calibri" w:cs="Arial"/>
          <w:bCs/>
          <w:sz w:val="20"/>
          <w:szCs w:val="20"/>
        </w:rPr>
      </w:pPr>
      <w:r w:rsidRPr="00601C2E">
        <w:rPr>
          <w:rFonts w:eastAsia="Calibri" w:cs="Arial"/>
          <w:bCs/>
          <w:sz w:val="20"/>
          <w:szCs w:val="20"/>
        </w:rPr>
        <w:t xml:space="preserve">Die Idee hinter dem von Michael Köhlmeier und Raoul Schrott initiierten und von der schweizerisch-deutschen Kulturjournalistin Nicola Steiner kuratierten Festivals </w:t>
      </w:r>
      <w:r w:rsidRPr="00601C2E">
        <w:rPr>
          <w:rFonts w:eastAsia="Calibri" w:cs="Arial"/>
          <w:b/>
          <w:sz w:val="20"/>
          <w:szCs w:val="20"/>
        </w:rPr>
        <w:t>„</w:t>
      </w:r>
      <w:proofErr w:type="spellStart"/>
      <w:r w:rsidRPr="00601C2E">
        <w:rPr>
          <w:rFonts w:eastAsia="Calibri" w:cs="Arial"/>
          <w:b/>
          <w:sz w:val="20"/>
          <w:szCs w:val="20"/>
        </w:rPr>
        <w:t>Literaricum</w:t>
      </w:r>
      <w:proofErr w:type="spellEnd"/>
      <w:r w:rsidRPr="00601C2E">
        <w:rPr>
          <w:rFonts w:eastAsia="Calibri" w:cs="Arial"/>
          <w:b/>
          <w:sz w:val="20"/>
          <w:szCs w:val="20"/>
        </w:rPr>
        <w:t xml:space="preserve"> Lech“</w:t>
      </w:r>
      <w:r w:rsidRPr="00601C2E">
        <w:rPr>
          <w:rFonts w:eastAsia="Calibri" w:cs="Arial"/>
          <w:bCs/>
          <w:sz w:val="20"/>
          <w:szCs w:val="20"/>
        </w:rPr>
        <w:t xml:space="preserve"> </w:t>
      </w:r>
      <w:r w:rsidRPr="00601C2E">
        <w:rPr>
          <w:rFonts w:eastAsia="Calibri" w:cs="Arial"/>
          <w:b/>
          <w:sz w:val="20"/>
          <w:szCs w:val="20"/>
        </w:rPr>
        <w:t>(13. bis 16. Juli 2023)</w:t>
      </w:r>
      <w:r w:rsidRPr="00601C2E">
        <w:rPr>
          <w:rFonts w:eastAsia="Calibri" w:cs="Arial"/>
          <w:bCs/>
          <w:sz w:val="20"/>
          <w:szCs w:val="20"/>
        </w:rPr>
        <w:t xml:space="preserve"> ist so einfach wie brillant: Jedes Jahr holen die Expertinnen und Experten einen Klassiker der Weltliteratur hervor, um diesen „neu zu entdecken“. Nach Hans Jakob Christoffel von Grimmelshausens Roman „Der abenteuerliche Simplicissimus“ und Herman Melvilles‘ Erzählung „Bartleby, der Schreiber“ steht bei der dritten Auflage des </w:t>
      </w:r>
      <w:proofErr w:type="spellStart"/>
      <w:r w:rsidRPr="00601C2E">
        <w:rPr>
          <w:rFonts w:eastAsia="Calibri" w:cs="Arial"/>
          <w:bCs/>
          <w:sz w:val="20"/>
          <w:szCs w:val="20"/>
        </w:rPr>
        <w:t>Literaricums</w:t>
      </w:r>
      <w:proofErr w:type="spellEnd"/>
      <w:r w:rsidRPr="00601C2E">
        <w:rPr>
          <w:rFonts w:eastAsia="Calibri" w:cs="Arial"/>
          <w:bCs/>
          <w:sz w:val="20"/>
          <w:szCs w:val="20"/>
        </w:rPr>
        <w:t xml:space="preserve"> in diesem Jahr das Werk „Stolz und Vorurteil“ der englischen Schriftstellerin Jane Austen im Mittelpunkt. Zu Lesungen und Gesprächen in verschiedenen Hotels in Lech werden u.a. die Autorinnen und Autoren Alice Schwarzer, Martin Mosebach, Sarah Diehl und Verena Rossbacher sowie der Schauspieler Thomas </w:t>
      </w:r>
      <w:proofErr w:type="spellStart"/>
      <w:r w:rsidRPr="00601C2E">
        <w:rPr>
          <w:rFonts w:eastAsia="Calibri" w:cs="Arial"/>
          <w:bCs/>
          <w:sz w:val="20"/>
          <w:szCs w:val="20"/>
        </w:rPr>
        <w:t>Sarbacher</w:t>
      </w:r>
      <w:proofErr w:type="spellEnd"/>
      <w:r w:rsidRPr="00601C2E">
        <w:rPr>
          <w:rFonts w:eastAsia="Calibri" w:cs="Arial"/>
          <w:bCs/>
          <w:sz w:val="20"/>
          <w:szCs w:val="20"/>
        </w:rPr>
        <w:t xml:space="preserve"> erwartet. </w:t>
      </w:r>
    </w:p>
    <w:p w14:paraId="268FC9AA" w14:textId="77777777" w:rsidR="00E42EB3" w:rsidRPr="00601C2E" w:rsidRDefault="00E42EB3" w:rsidP="00601C2E">
      <w:pPr>
        <w:spacing w:line="360" w:lineRule="auto"/>
        <w:jc w:val="both"/>
        <w:rPr>
          <w:rFonts w:eastAsia="Calibri" w:cs="Arial"/>
          <w:bCs/>
          <w:sz w:val="20"/>
          <w:szCs w:val="20"/>
        </w:rPr>
      </w:pPr>
    </w:p>
    <w:p w14:paraId="56BDD6E2" w14:textId="21B136CB" w:rsidR="00E42EB3" w:rsidRPr="00601C2E" w:rsidRDefault="00E42EB3" w:rsidP="00601C2E">
      <w:pPr>
        <w:spacing w:line="360" w:lineRule="auto"/>
        <w:jc w:val="both"/>
        <w:rPr>
          <w:rFonts w:eastAsia="Calibri" w:cs="Arial"/>
          <w:b/>
          <w:bCs/>
          <w:iCs/>
          <w:color w:val="2F5496"/>
          <w:sz w:val="20"/>
          <w:szCs w:val="20"/>
        </w:rPr>
      </w:pPr>
      <w:r w:rsidRPr="00601C2E">
        <w:rPr>
          <w:rFonts w:eastAsia="Calibri" w:cs="Arial"/>
          <w:b/>
          <w:bCs/>
          <w:iCs/>
          <w:color w:val="2F5496"/>
          <w:sz w:val="20"/>
          <w:szCs w:val="20"/>
        </w:rPr>
        <w:t xml:space="preserve">„Impact Lech 2023“ im Zeichen der Interaktion </w:t>
      </w:r>
      <w:proofErr w:type="gramStart"/>
      <w:r w:rsidRPr="00601C2E">
        <w:rPr>
          <w:rFonts w:eastAsia="Calibri" w:cs="Arial"/>
          <w:b/>
          <w:bCs/>
          <w:iCs/>
          <w:color w:val="2F5496"/>
          <w:sz w:val="20"/>
          <w:szCs w:val="20"/>
        </w:rPr>
        <w:t>von Mensch</w:t>
      </w:r>
      <w:proofErr w:type="gramEnd"/>
      <w:r w:rsidRPr="00601C2E">
        <w:rPr>
          <w:rFonts w:eastAsia="Calibri" w:cs="Arial"/>
          <w:b/>
          <w:bCs/>
          <w:iCs/>
          <w:color w:val="2F5496"/>
          <w:sz w:val="20"/>
          <w:szCs w:val="20"/>
        </w:rPr>
        <w:t xml:space="preserve"> und Maschine </w:t>
      </w:r>
    </w:p>
    <w:p w14:paraId="4BE974BE" w14:textId="77777777" w:rsidR="00E42EB3" w:rsidRPr="00601C2E" w:rsidRDefault="00E42EB3" w:rsidP="00601C2E">
      <w:pPr>
        <w:spacing w:line="360" w:lineRule="auto"/>
        <w:jc w:val="both"/>
        <w:rPr>
          <w:rFonts w:eastAsia="Calibri" w:cs="Arial"/>
          <w:bCs/>
          <w:sz w:val="20"/>
          <w:szCs w:val="20"/>
        </w:rPr>
      </w:pPr>
      <w:r w:rsidRPr="00601C2E">
        <w:rPr>
          <w:rFonts w:eastAsia="Calibri" w:cs="Arial"/>
          <w:bCs/>
          <w:sz w:val="20"/>
          <w:szCs w:val="20"/>
        </w:rPr>
        <w:t xml:space="preserve">„Vom Glauben zum Wissen, vom Denken zum Tun“: Unter diesem Leitmotiv steht das Symposium </w:t>
      </w:r>
      <w:r w:rsidRPr="00601C2E">
        <w:rPr>
          <w:rFonts w:eastAsia="Calibri" w:cs="Arial"/>
          <w:b/>
          <w:sz w:val="20"/>
          <w:szCs w:val="20"/>
        </w:rPr>
        <w:t>„Impact Lech“,</w:t>
      </w:r>
      <w:r w:rsidRPr="00601C2E">
        <w:rPr>
          <w:rFonts w:eastAsia="Calibri" w:cs="Arial"/>
          <w:bCs/>
          <w:sz w:val="20"/>
          <w:szCs w:val="20"/>
        </w:rPr>
        <w:t xml:space="preserve"> </w:t>
      </w:r>
      <w:proofErr w:type="gramStart"/>
      <w:r w:rsidRPr="00601C2E">
        <w:rPr>
          <w:rFonts w:eastAsia="Calibri" w:cs="Arial"/>
          <w:bCs/>
          <w:sz w:val="20"/>
          <w:szCs w:val="20"/>
        </w:rPr>
        <w:t>das</w:t>
      </w:r>
      <w:proofErr w:type="gramEnd"/>
      <w:r w:rsidRPr="00601C2E">
        <w:rPr>
          <w:rFonts w:eastAsia="Calibri" w:cs="Arial"/>
          <w:bCs/>
          <w:sz w:val="20"/>
          <w:szCs w:val="20"/>
        </w:rPr>
        <w:t xml:space="preserve"> Lech Zürs Tourismus mit dem österreichischen </w:t>
      </w:r>
      <w:proofErr w:type="spellStart"/>
      <w:r w:rsidRPr="00601C2E">
        <w:rPr>
          <w:rFonts w:eastAsia="Calibri" w:cs="Arial"/>
          <w:bCs/>
          <w:sz w:val="20"/>
          <w:szCs w:val="20"/>
        </w:rPr>
        <w:t>Wissenschafter</w:t>
      </w:r>
      <w:proofErr w:type="spellEnd"/>
      <w:r w:rsidRPr="00601C2E">
        <w:rPr>
          <w:rFonts w:eastAsia="Calibri" w:cs="Arial"/>
          <w:bCs/>
          <w:sz w:val="20"/>
          <w:szCs w:val="20"/>
        </w:rPr>
        <w:t xml:space="preserve"> und Erfolgsautor Markus Hengstschläger ins Leben gerufen hat. Ziel der Veranstaltung ist es, einmal im Jahr mit Expertinnen und Experten aus Wissenschaft, Wirtschaft, Medizin und von Medien gesellschaftlich relevante Themen zu diskutieren und Menschen Möglichkeiten aufzuzeigen, wie sie an Lösungen mitwirken können. Das Thema vom </w:t>
      </w:r>
      <w:r w:rsidRPr="00601C2E">
        <w:rPr>
          <w:rFonts w:eastAsia="Calibri" w:cs="Arial"/>
          <w:b/>
          <w:sz w:val="20"/>
          <w:szCs w:val="20"/>
        </w:rPr>
        <w:t>15. bis 18. Juni 2023</w:t>
      </w:r>
      <w:r w:rsidRPr="00601C2E">
        <w:rPr>
          <w:rFonts w:eastAsia="Calibri" w:cs="Arial"/>
          <w:bCs/>
          <w:sz w:val="20"/>
          <w:szCs w:val="20"/>
        </w:rPr>
        <w:t xml:space="preserve"> wird „Der Mensch und die Maschine“ sein. Was getan werden kann, um die Interaktion von Mensch und Maschine positiv und erfolgreich zu gestalten, werden u.a. Dilek Gürsoy (erste Frau Europas, die ein Kunstherz implantierte), Peter Altmaier (Bundesminister a.D.), Sabine </w:t>
      </w:r>
      <w:proofErr w:type="spellStart"/>
      <w:r w:rsidRPr="00601C2E">
        <w:rPr>
          <w:rFonts w:eastAsia="Calibri" w:cs="Arial"/>
          <w:bCs/>
          <w:sz w:val="20"/>
          <w:szCs w:val="20"/>
        </w:rPr>
        <w:t>Köszegi</w:t>
      </w:r>
      <w:proofErr w:type="spellEnd"/>
      <w:r w:rsidRPr="00601C2E">
        <w:rPr>
          <w:rFonts w:eastAsia="Calibri" w:cs="Arial"/>
          <w:bCs/>
          <w:sz w:val="20"/>
          <w:szCs w:val="20"/>
        </w:rPr>
        <w:t xml:space="preserve"> (eh. Vorsitzende des Rats für Robotik und künstliche Intelligenz), Gabriel </w:t>
      </w:r>
      <w:proofErr w:type="spellStart"/>
      <w:r w:rsidRPr="00601C2E">
        <w:rPr>
          <w:rFonts w:eastAsia="Calibri" w:cs="Arial"/>
          <w:bCs/>
          <w:sz w:val="20"/>
          <w:szCs w:val="20"/>
        </w:rPr>
        <w:t>Felbermayer</w:t>
      </w:r>
      <w:proofErr w:type="spellEnd"/>
      <w:r w:rsidRPr="00601C2E">
        <w:rPr>
          <w:rFonts w:eastAsia="Calibri" w:cs="Arial"/>
          <w:bCs/>
          <w:sz w:val="20"/>
          <w:szCs w:val="20"/>
        </w:rPr>
        <w:t xml:space="preserve"> (Direktor des Österreichischen Instituts für Wirtschaftsforschung), </w:t>
      </w:r>
      <w:r w:rsidRPr="00601C2E">
        <w:rPr>
          <w:rFonts w:eastAsia="Calibri" w:cs="Arial"/>
          <w:bCs/>
          <w:sz w:val="20"/>
          <w:szCs w:val="20"/>
        </w:rPr>
        <w:lastRenderedPageBreak/>
        <w:t>Andreas Tomek (</w:t>
      </w:r>
      <w:proofErr w:type="spellStart"/>
      <w:r w:rsidRPr="00601C2E">
        <w:rPr>
          <w:rFonts w:eastAsia="Calibri" w:cs="Arial"/>
          <w:bCs/>
          <w:sz w:val="20"/>
          <w:szCs w:val="20"/>
        </w:rPr>
        <w:t>Cybersecurity</w:t>
      </w:r>
      <w:proofErr w:type="spellEnd"/>
      <w:r w:rsidRPr="00601C2E">
        <w:rPr>
          <w:rFonts w:eastAsia="Calibri" w:cs="Arial"/>
          <w:bCs/>
          <w:sz w:val="20"/>
          <w:szCs w:val="20"/>
        </w:rPr>
        <w:t xml:space="preserve"> Experte, KPMG), Oskar </w:t>
      </w:r>
      <w:proofErr w:type="spellStart"/>
      <w:r w:rsidRPr="00601C2E">
        <w:rPr>
          <w:rFonts w:eastAsia="Calibri" w:cs="Arial"/>
          <w:bCs/>
          <w:sz w:val="20"/>
          <w:szCs w:val="20"/>
        </w:rPr>
        <w:t>Aszmann</w:t>
      </w:r>
      <w:proofErr w:type="spellEnd"/>
      <w:r w:rsidRPr="00601C2E">
        <w:rPr>
          <w:rFonts w:eastAsia="Calibri" w:cs="Arial"/>
          <w:bCs/>
          <w:sz w:val="20"/>
          <w:szCs w:val="20"/>
        </w:rPr>
        <w:t xml:space="preserve"> (Pionier der bionischen Rekonstruktion der </w:t>
      </w:r>
      <w:proofErr w:type="spellStart"/>
      <w:r w:rsidRPr="00601C2E">
        <w:rPr>
          <w:rFonts w:eastAsia="Calibri" w:cs="Arial"/>
          <w:bCs/>
          <w:sz w:val="20"/>
          <w:szCs w:val="20"/>
        </w:rPr>
        <w:t>MedUniWien</w:t>
      </w:r>
      <w:proofErr w:type="spellEnd"/>
      <w:r w:rsidRPr="00601C2E">
        <w:rPr>
          <w:rFonts w:eastAsia="Calibri" w:cs="Arial"/>
          <w:bCs/>
          <w:sz w:val="20"/>
          <w:szCs w:val="20"/>
        </w:rPr>
        <w:t xml:space="preserve">), Bernadette Frech (Start </w:t>
      </w:r>
      <w:proofErr w:type="spellStart"/>
      <w:r w:rsidRPr="00601C2E">
        <w:rPr>
          <w:rFonts w:eastAsia="Calibri" w:cs="Arial"/>
          <w:bCs/>
          <w:sz w:val="20"/>
          <w:szCs w:val="20"/>
        </w:rPr>
        <w:t>up</w:t>
      </w:r>
      <w:proofErr w:type="spellEnd"/>
      <w:r w:rsidRPr="00601C2E">
        <w:rPr>
          <w:rFonts w:eastAsia="Calibri" w:cs="Arial"/>
          <w:bCs/>
          <w:sz w:val="20"/>
          <w:szCs w:val="20"/>
        </w:rPr>
        <w:t>-Gründerin, psychologische Onlineberatung) und der Philosoph Konrad Paul Liessmann erörtern.</w:t>
      </w:r>
    </w:p>
    <w:p w14:paraId="2C8609DC" w14:textId="77777777" w:rsidR="00E42EB3" w:rsidRPr="00E42EB3" w:rsidRDefault="00E42EB3" w:rsidP="00601C2E">
      <w:pPr>
        <w:spacing w:line="360" w:lineRule="auto"/>
        <w:jc w:val="both"/>
        <w:rPr>
          <w:b/>
          <w:bCs/>
          <w:szCs w:val="21"/>
        </w:rPr>
      </w:pPr>
    </w:p>
    <w:p w14:paraId="5630724A" w14:textId="57AEADE7" w:rsidR="00E42EB3" w:rsidRPr="00601C2E" w:rsidRDefault="00E42EB3" w:rsidP="00601C2E">
      <w:pPr>
        <w:spacing w:line="360" w:lineRule="auto"/>
        <w:jc w:val="both"/>
        <w:rPr>
          <w:rFonts w:eastAsia="Calibri" w:cs="Arial"/>
          <w:b/>
          <w:bCs/>
          <w:iCs/>
          <w:color w:val="2F5496"/>
          <w:sz w:val="20"/>
          <w:szCs w:val="20"/>
        </w:rPr>
      </w:pPr>
      <w:r w:rsidRPr="00601C2E">
        <w:rPr>
          <w:rFonts w:eastAsia="Calibri" w:cs="Arial"/>
          <w:b/>
          <w:bCs/>
          <w:iCs/>
          <w:color w:val="2F5496"/>
          <w:sz w:val="20"/>
          <w:szCs w:val="20"/>
        </w:rPr>
        <w:t>„Philosophicum Lech 2023“ diskutiert die Dialektik der Hoffnung</w:t>
      </w:r>
    </w:p>
    <w:p w14:paraId="1B9D75D9" w14:textId="7A433E16" w:rsidR="00E42EB3" w:rsidRPr="00601C2E" w:rsidRDefault="00E42EB3" w:rsidP="00601C2E">
      <w:pPr>
        <w:spacing w:line="360" w:lineRule="auto"/>
        <w:jc w:val="both"/>
        <w:rPr>
          <w:rFonts w:eastAsia="Calibri" w:cs="Arial"/>
          <w:bCs/>
          <w:sz w:val="20"/>
          <w:szCs w:val="20"/>
        </w:rPr>
      </w:pPr>
      <w:r w:rsidRPr="00601C2E">
        <w:rPr>
          <w:rFonts w:eastAsia="Calibri" w:cs="Arial"/>
          <w:bCs/>
          <w:sz w:val="20"/>
          <w:szCs w:val="20"/>
        </w:rPr>
        <w:t xml:space="preserve">Was dürfen wir hoffen? Immanuel Kants berühmte Frage müsste heute umformuliert werden: Dürfen wir überhaupt noch hoffen? Angesichts einer krisengeschüttelten Welt, in der sich Nachrichten über Klimakatastrophen, Kriege, zusammenbrechende Versorgungssysteme und Pandemien überbieten, scheint kein Platz mehr für Hoffnungen und Optimismus zu sein. „Alles wird gut“ – ob dieser Satz und das Thema des diesjährigen Philosophicums Lech Berechtigung hat oder nur mehr ironisch verstanden werden kann, werden beim </w:t>
      </w:r>
      <w:r w:rsidRPr="00601C2E">
        <w:rPr>
          <w:rFonts w:eastAsia="Calibri" w:cs="Arial"/>
          <w:b/>
          <w:sz w:val="20"/>
          <w:szCs w:val="20"/>
        </w:rPr>
        <w:t>26. Philosophicum Lech (19.-24. September 2023)</w:t>
      </w:r>
      <w:r w:rsidRPr="00601C2E">
        <w:rPr>
          <w:rFonts w:eastAsia="Calibri" w:cs="Arial"/>
          <w:bCs/>
          <w:sz w:val="20"/>
          <w:szCs w:val="20"/>
        </w:rPr>
        <w:t xml:space="preserve"> Vortragende aus Philosophie, Sozial- und Kulturwissenschaften und benachbarten Disziplinen diskutieren. Wissenschaftlicher Leiter des jährlichen Philosophicums ist der österreichische Philosoph Konrad Paul Liessmann.</w:t>
      </w:r>
    </w:p>
    <w:p w14:paraId="650289B1" w14:textId="77777777" w:rsidR="004C7FDD" w:rsidRDefault="004C7FDD" w:rsidP="00601C2E">
      <w:pPr>
        <w:spacing w:line="360" w:lineRule="auto"/>
        <w:jc w:val="both"/>
        <w:rPr>
          <w:rFonts w:cs="Arial"/>
          <w:bCs/>
          <w:sz w:val="20"/>
          <w:szCs w:val="20"/>
        </w:rPr>
      </w:pPr>
    </w:p>
    <w:p w14:paraId="646CFC79" w14:textId="77777777" w:rsidR="00601C2E" w:rsidRPr="004C7FDD" w:rsidRDefault="00601C2E" w:rsidP="004C7FDD">
      <w:pPr>
        <w:spacing w:line="360" w:lineRule="auto"/>
        <w:jc w:val="both"/>
        <w:rPr>
          <w:rFonts w:cs="Arial"/>
          <w:bCs/>
          <w:sz w:val="20"/>
          <w:szCs w:val="20"/>
        </w:rPr>
      </w:pPr>
    </w:p>
    <w:p w14:paraId="23BF098E" w14:textId="3D0F7687" w:rsidR="008B6FC2" w:rsidRDefault="00601C2E" w:rsidP="00CE1AF4">
      <w:pPr>
        <w:spacing w:line="240" w:lineRule="auto"/>
        <w:rPr>
          <w:rFonts w:cs="Arial"/>
          <w:b/>
          <w:sz w:val="20"/>
          <w:szCs w:val="20"/>
        </w:rPr>
      </w:pPr>
      <w:r>
        <w:rPr>
          <w:rFonts w:cs="Arial"/>
          <w:b/>
          <w:sz w:val="20"/>
          <w:szCs w:val="20"/>
        </w:rPr>
        <w:t>Rückfragehinweis &amp; Akkreditierung</w:t>
      </w:r>
    </w:p>
    <w:p w14:paraId="4452BAF0" w14:textId="77777777" w:rsidR="00601C2E" w:rsidRPr="00186828" w:rsidRDefault="00601C2E" w:rsidP="00CE1AF4">
      <w:pPr>
        <w:spacing w:line="240" w:lineRule="auto"/>
        <w:rPr>
          <w:rFonts w:cs="Arial"/>
          <w:b/>
          <w:sz w:val="20"/>
          <w:szCs w:val="20"/>
        </w:rPr>
      </w:pPr>
    </w:p>
    <w:p w14:paraId="72DE59D6" w14:textId="4F16C85E" w:rsidR="000F72D1" w:rsidRPr="00186828" w:rsidRDefault="005123B4" w:rsidP="00186828">
      <w:pPr>
        <w:spacing w:line="276" w:lineRule="auto"/>
        <w:jc w:val="both"/>
        <w:rPr>
          <w:rFonts w:cs="Arial"/>
          <w:bCs/>
          <w:sz w:val="20"/>
          <w:szCs w:val="20"/>
        </w:rPr>
      </w:pPr>
      <w:r w:rsidRPr="00186828">
        <w:rPr>
          <w:rFonts w:cs="Arial"/>
          <w:bCs/>
          <w:sz w:val="20"/>
          <w:szCs w:val="20"/>
        </w:rPr>
        <w:t>Victoria Schneider</w:t>
      </w:r>
    </w:p>
    <w:p w14:paraId="57294AFF" w14:textId="13DE0034" w:rsidR="000F72D1" w:rsidRPr="00186828" w:rsidRDefault="000F72D1" w:rsidP="00186828">
      <w:pPr>
        <w:spacing w:line="276" w:lineRule="auto"/>
        <w:jc w:val="both"/>
        <w:rPr>
          <w:rFonts w:cs="Arial"/>
          <w:bCs/>
          <w:sz w:val="20"/>
          <w:szCs w:val="20"/>
        </w:rPr>
      </w:pPr>
      <w:r w:rsidRPr="00186828">
        <w:rPr>
          <w:rFonts w:cs="Arial"/>
          <w:bCs/>
          <w:sz w:val="20"/>
          <w:szCs w:val="20"/>
        </w:rPr>
        <w:t xml:space="preserve">PR </w:t>
      </w:r>
      <w:r w:rsidR="00601C2E">
        <w:rPr>
          <w:rFonts w:cs="Arial"/>
          <w:bCs/>
          <w:sz w:val="20"/>
          <w:szCs w:val="20"/>
        </w:rPr>
        <w:t>&amp; Kommunikation</w:t>
      </w:r>
      <w:r w:rsidRPr="00186828">
        <w:rPr>
          <w:rFonts w:cs="Arial"/>
          <w:bCs/>
          <w:sz w:val="20"/>
          <w:szCs w:val="20"/>
        </w:rPr>
        <w:t xml:space="preserve"> </w:t>
      </w:r>
    </w:p>
    <w:p w14:paraId="662EF3F9" w14:textId="77777777" w:rsidR="000F72D1" w:rsidRPr="00186828" w:rsidRDefault="000F72D1" w:rsidP="00186828">
      <w:pPr>
        <w:spacing w:line="276" w:lineRule="auto"/>
        <w:jc w:val="both"/>
        <w:rPr>
          <w:rFonts w:cs="Arial"/>
          <w:bCs/>
          <w:sz w:val="20"/>
          <w:szCs w:val="20"/>
        </w:rPr>
      </w:pPr>
      <w:r w:rsidRPr="00186828">
        <w:rPr>
          <w:rFonts w:cs="Arial"/>
          <w:bCs/>
          <w:sz w:val="20"/>
          <w:szCs w:val="20"/>
        </w:rPr>
        <w:t xml:space="preserve">Dorf 2 I A 6764 Lech am Arlberg </w:t>
      </w:r>
    </w:p>
    <w:p w14:paraId="32528168" w14:textId="77777777" w:rsidR="000F72D1" w:rsidRPr="00186828" w:rsidRDefault="000F72D1" w:rsidP="00186828">
      <w:pPr>
        <w:spacing w:line="276" w:lineRule="auto"/>
        <w:jc w:val="both"/>
        <w:rPr>
          <w:rFonts w:cs="Arial"/>
          <w:bCs/>
          <w:sz w:val="20"/>
          <w:szCs w:val="20"/>
        </w:rPr>
      </w:pPr>
      <w:r w:rsidRPr="00186828">
        <w:rPr>
          <w:rFonts w:cs="Arial"/>
          <w:bCs/>
          <w:sz w:val="20"/>
          <w:szCs w:val="20"/>
        </w:rPr>
        <w:t xml:space="preserve">Tel: +43 (5583) 2161-229 </w:t>
      </w:r>
    </w:p>
    <w:p w14:paraId="223B467A" w14:textId="50EA7044" w:rsidR="000F72D1" w:rsidRPr="00186828" w:rsidRDefault="000F72D1" w:rsidP="00186828">
      <w:pPr>
        <w:spacing w:line="276" w:lineRule="auto"/>
        <w:jc w:val="both"/>
        <w:rPr>
          <w:rFonts w:eastAsia="Times New Roman" w:cs="Arial"/>
          <w:color w:val="2E74B5" w:themeColor="accent5" w:themeShade="BF"/>
          <w:sz w:val="20"/>
          <w:szCs w:val="20"/>
          <w:u w:val="single"/>
          <w:lang w:eastAsia="de-DE"/>
        </w:rPr>
      </w:pPr>
      <w:r w:rsidRPr="00186828">
        <w:rPr>
          <w:rFonts w:eastAsia="Times New Roman" w:cs="Arial"/>
          <w:sz w:val="20"/>
          <w:szCs w:val="20"/>
          <w:lang w:eastAsia="de-DE"/>
        </w:rPr>
        <w:t>E</w:t>
      </w:r>
      <w:r w:rsidR="005123B4" w:rsidRPr="00186828">
        <w:rPr>
          <w:rFonts w:eastAsia="Times New Roman" w:cs="Arial"/>
          <w:sz w:val="20"/>
          <w:szCs w:val="20"/>
          <w:lang w:eastAsia="de-DE"/>
        </w:rPr>
        <w:t>-M</w:t>
      </w:r>
      <w:r w:rsidRPr="00186828">
        <w:rPr>
          <w:rFonts w:eastAsia="Times New Roman" w:cs="Arial"/>
          <w:sz w:val="20"/>
          <w:szCs w:val="20"/>
          <w:lang w:eastAsia="de-DE"/>
        </w:rPr>
        <w:t>ail:</w:t>
      </w:r>
      <w:r w:rsidRPr="00186828">
        <w:rPr>
          <w:rFonts w:eastAsia="Times New Roman" w:cs="Arial"/>
          <w:sz w:val="20"/>
          <w:szCs w:val="20"/>
          <w:u w:val="single"/>
          <w:lang w:eastAsia="de-DE"/>
        </w:rPr>
        <w:t xml:space="preserve"> </w:t>
      </w:r>
      <w:hyperlink r:id="rId11" w:history="1">
        <w:r w:rsidRPr="00186828">
          <w:rPr>
            <w:rStyle w:val="Hyperlink"/>
            <w:rFonts w:eastAsia="Times New Roman" w:cs="Arial"/>
            <w:sz w:val="20"/>
            <w:szCs w:val="20"/>
            <w:lang w:eastAsia="de-DE"/>
          </w:rPr>
          <w:t>presse@lechzuers.com</w:t>
        </w:r>
      </w:hyperlink>
      <w:r w:rsidRPr="00186828">
        <w:rPr>
          <w:rFonts w:eastAsia="Times New Roman" w:cs="Arial"/>
          <w:color w:val="2E74B5" w:themeColor="accent5" w:themeShade="BF"/>
          <w:sz w:val="20"/>
          <w:szCs w:val="20"/>
          <w:u w:val="single"/>
          <w:lang w:eastAsia="de-DE"/>
        </w:rPr>
        <w:t xml:space="preserve">  </w:t>
      </w:r>
    </w:p>
    <w:p w14:paraId="570B8C0A" w14:textId="77777777" w:rsidR="000F72D1" w:rsidRPr="00186828" w:rsidRDefault="000F72D1" w:rsidP="00186828">
      <w:pPr>
        <w:spacing w:line="276" w:lineRule="auto"/>
        <w:jc w:val="both"/>
        <w:rPr>
          <w:rFonts w:eastAsia="Times New Roman" w:cs="Arial"/>
          <w:color w:val="2E74B5" w:themeColor="accent5" w:themeShade="BF"/>
          <w:sz w:val="20"/>
          <w:szCs w:val="20"/>
          <w:u w:val="single"/>
          <w:lang w:eastAsia="de-DE"/>
        </w:rPr>
      </w:pPr>
      <w:r w:rsidRPr="00186828">
        <w:rPr>
          <w:rFonts w:eastAsia="Times New Roman" w:cs="Arial"/>
          <w:color w:val="000000" w:themeColor="text1"/>
          <w:sz w:val="20"/>
          <w:szCs w:val="20"/>
          <w:lang w:eastAsia="de-DE"/>
        </w:rPr>
        <w:t>Web:</w:t>
      </w:r>
      <w:r w:rsidRPr="00186828">
        <w:rPr>
          <w:rFonts w:eastAsia="Times New Roman" w:cs="Arial"/>
          <w:color w:val="000000" w:themeColor="text1"/>
          <w:sz w:val="20"/>
          <w:szCs w:val="20"/>
          <w:u w:val="single"/>
          <w:lang w:eastAsia="de-DE"/>
        </w:rPr>
        <w:t xml:space="preserve"> </w:t>
      </w:r>
      <w:hyperlink r:id="rId12" w:history="1">
        <w:r w:rsidRPr="00186828">
          <w:rPr>
            <w:rStyle w:val="Hyperlink"/>
            <w:rFonts w:eastAsia="Times New Roman" w:cs="Arial"/>
            <w:sz w:val="20"/>
            <w:szCs w:val="20"/>
            <w:lang w:eastAsia="de-DE"/>
          </w:rPr>
          <w:t>www.lechzuers.com</w:t>
        </w:r>
      </w:hyperlink>
      <w:r w:rsidRPr="00186828">
        <w:rPr>
          <w:rFonts w:eastAsia="Times New Roman" w:cs="Arial"/>
          <w:color w:val="2E74B5" w:themeColor="accent5" w:themeShade="BF"/>
          <w:sz w:val="20"/>
          <w:szCs w:val="20"/>
          <w:u w:val="single"/>
          <w:lang w:eastAsia="de-DE"/>
        </w:rPr>
        <w:t xml:space="preserve">  </w:t>
      </w:r>
    </w:p>
    <w:p w14:paraId="7C4FBBAC" w14:textId="77777777" w:rsidR="002A0436" w:rsidRDefault="00000000" w:rsidP="002A0436">
      <w:pPr>
        <w:spacing w:line="276" w:lineRule="auto"/>
        <w:jc w:val="both"/>
        <w:rPr>
          <w:rFonts w:eastAsia="Times New Roman" w:cs="Arial"/>
          <w:sz w:val="20"/>
          <w:szCs w:val="20"/>
          <w:u w:val="single"/>
          <w:lang w:val="de-AT" w:eastAsia="de-DE"/>
        </w:rPr>
      </w:pPr>
      <w:hyperlink r:id="rId13" w:history="1">
        <w:r w:rsidR="000F72D1" w:rsidRPr="00186828">
          <w:rPr>
            <w:rFonts w:eastAsia="Times New Roman" w:cs="Arial"/>
            <w:color w:val="2E74B5" w:themeColor="accent5" w:themeShade="BF"/>
            <w:sz w:val="20"/>
            <w:szCs w:val="20"/>
            <w:u w:val="single"/>
            <w:lang w:val="de-AT" w:eastAsia="de-DE"/>
          </w:rPr>
          <w:t>www.facebook.com/lechzuers</w:t>
        </w:r>
      </w:hyperlink>
      <w:r w:rsidR="000F72D1" w:rsidRPr="00186828">
        <w:rPr>
          <w:rFonts w:eastAsia="Times New Roman" w:cs="Arial"/>
          <w:sz w:val="20"/>
          <w:szCs w:val="20"/>
          <w:u w:val="single"/>
          <w:lang w:val="de-AT" w:eastAsia="de-DE"/>
        </w:rPr>
        <w:t xml:space="preserve"> </w:t>
      </w:r>
    </w:p>
    <w:p w14:paraId="363EC552" w14:textId="77777777" w:rsidR="002A0436" w:rsidRDefault="002A0436" w:rsidP="002A0436">
      <w:pPr>
        <w:spacing w:line="276" w:lineRule="auto"/>
        <w:jc w:val="both"/>
        <w:rPr>
          <w:color w:val="2E74B5" w:themeColor="accent5" w:themeShade="BF"/>
          <w:szCs w:val="20"/>
        </w:rPr>
      </w:pPr>
    </w:p>
    <w:p w14:paraId="5CDCF99E" w14:textId="096D03FD" w:rsidR="007E49F8" w:rsidRPr="002A0436" w:rsidRDefault="000F72D1" w:rsidP="002A0436">
      <w:pPr>
        <w:spacing w:line="276" w:lineRule="auto"/>
        <w:jc w:val="both"/>
        <w:rPr>
          <w:rFonts w:eastAsia="Times New Roman" w:cs="Arial"/>
          <w:sz w:val="20"/>
          <w:szCs w:val="20"/>
          <w:lang w:eastAsia="de-DE"/>
        </w:rPr>
      </w:pPr>
      <w:r w:rsidRPr="00186828">
        <w:rPr>
          <w:color w:val="2E74B5" w:themeColor="accent5" w:themeShade="BF"/>
          <w:szCs w:val="20"/>
        </w:rPr>
        <w:t xml:space="preserve">Weitere Informationen unter: </w:t>
      </w:r>
      <w:hyperlink r:id="rId14" w:history="1">
        <w:r w:rsidRPr="00186828">
          <w:rPr>
            <w:rStyle w:val="Hyperlink"/>
            <w:szCs w:val="20"/>
          </w:rPr>
          <w:t>www.lechzuers.com</w:t>
        </w:r>
      </w:hyperlink>
    </w:p>
    <w:sectPr w:rsidR="007E49F8" w:rsidRPr="002A0436" w:rsidSect="00054560">
      <w:headerReference w:type="default" r:id="rId15"/>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82B9" w14:textId="77777777" w:rsidR="00E83DF2" w:rsidRDefault="00E83DF2" w:rsidP="00D936D3">
      <w:pPr>
        <w:spacing w:line="240" w:lineRule="auto"/>
      </w:pPr>
      <w:r>
        <w:separator/>
      </w:r>
    </w:p>
  </w:endnote>
  <w:endnote w:type="continuationSeparator" w:id="0">
    <w:p w14:paraId="08EDCC43" w14:textId="77777777" w:rsidR="00E83DF2" w:rsidRDefault="00E83DF2"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21AA3" w14:textId="77777777" w:rsidR="00E83DF2" w:rsidRDefault="00E83DF2" w:rsidP="00D936D3">
      <w:pPr>
        <w:spacing w:line="240" w:lineRule="auto"/>
      </w:pPr>
      <w:r>
        <w:separator/>
      </w:r>
    </w:p>
  </w:footnote>
  <w:footnote w:type="continuationSeparator" w:id="0">
    <w:p w14:paraId="7EC2CDDA" w14:textId="77777777" w:rsidR="00E83DF2" w:rsidRDefault="00E83DF2"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B66E" w14:textId="77777777" w:rsidR="00D936D3" w:rsidRDefault="0063181E">
    <w:r>
      <w:rPr>
        <w:noProof/>
        <w:lang w:val="de-AT" w:eastAsia="de-AT"/>
      </w:rPr>
      <w:drawing>
        <wp:anchor distT="0" distB="0" distL="114300" distR="114300" simplePos="0" relativeHeight="251660288" behindDoc="0" locked="0" layoutInCell="1" allowOverlap="1" wp14:anchorId="0D49D2F6" wp14:editId="642EE1E2">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218C8"/>
    <w:multiLevelType w:val="multilevel"/>
    <w:tmpl w:val="B09276C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76387973">
    <w:abstractNumId w:val="0"/>
  </w:num>
  <w:num w:numId="2" w16cid:durableId="1274288810">
    <w:abstractNumId w:val="1"/>
  </w:num>
  <w:num w:numId="3" w16cid:durableId="1857578187">
    <w:abstractNumId w:val="2"/>
  </w:num>
  <w:num w:numId="4" w16cid:durableId="1880165914">
    <w:abstractNumId w:val="3"/>
  </w:num>
  <w:num w:numId="5" w16cid:durableId="1212185064">
    <w:abstractNumId w:val="4"/>
  </w:num>
  <w:num w:numId="6" w16cid:durableId="1373070492">
    <w:abstractNumId w:val="9"/>
  </w:num>
  <w:num w:numId="7" w16cid:durableId="2123187761">
    <w:abstractNumId w:val="5"/>
  </w:num>
  <w:num w:numId="8" w16cid:durableId="2135250258">
    <w:abstractNumId w:val="6"/>
  </w:num>
  <w:num w:numId="9" w16cid:durableId="892735135">
    <w:abstractNumId w:val="7"/>
  </w:num>
  <w:num w:numId="10" w16cid:durableId="1633634492">
    <w:abstractNumId w:val="8"/>
  </w:num>
  <w:num w:numId="11" w16cid:durableId="771126798">
    <w:abstractNumId w:val="10"/>
  </w:num>
  <w:num w:numId="12" w16cid:durableId="72238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3F5D"/>
    <w:rsid w:val="00017ACB"/>
    <w:rsid w:val="00044565"/>
    <w:rsid w:val="00054560"/>
    <w:rsid w:val="00080065"/>
    <w:rsid w:val="0008704D"/>
    <w:rsid w:val="00094B42"/>
    <w:rsid w:val="000A6B24"/>
    <w:rsid w:val="000C7F40"/>
    <w:rsid w:val="000D6BAE"/>
    <w:rsid w:val="000F38EB"/>
    <w:rsid w:val="000F3C84"/>
    <w:rsid w:val="000F72D1"/>
    <w:rsid w:val="0012489C"/>
    <w:rsid w:val="00147C94"/>
    <w:rsid w:val="0016654C"/>
    <w:rsid w:val="00183344"/>
    <w:rsid w:val="00186828"/>
    <w:rsid w:val="001E2DC4"/>
    <w:rsid w:val="001F3924"/>
    <w:rsid w:val="00223C0F"/>
    <w:rsid w:val="00225428"/>
    <w:rsid w:val="00254D05"/>
    <w:rsid w:val="002A0436"/>
    <w:rsid w:val="002B5D5F"/>
    <w:rsid w:val="002B6386"/>
    <w:rsid w:val="002B76DA"/>
    <w:rsid w:val="002C5391"/>
    <w:rsid w:val="002E3C30"/>
    <w:rsid w:val="00316D9B"/>
    <w:rsid w:val="00321089"/>
    <w:rsid w:val="00332796"/>
    <w:rsid w:val="00333D02"/>
    <w:rsid w:val="00337C45"/>
    <w:rsid w:val="003416FC"/>
    <w:rsid w:val="00341CD2"/>
    <w:rsid w:val="00352C95"/>
    <w:rsid w:val="00354A1E"/>
    <w:rsid w:val="0035502D"/>
    <w:rsid w:val="00381022"/>
    <w:rsid w:val="00424796"/>
    <w:rsid w:val="00430B52"/>
    <w:rsid w:val="00461436"/>
    <w:rsid w:val="00486E33"/>
    <w:rsid w:val="004A5169"/>
    <w:rsid w:val="004C7FDD"/>
    <w:rsid w:val="004E5062"/>
    <w:rsid w:val="004E5E32"/>
    <w:rsid w:val="004E75A5"/>
    <w:rsid w:val="005123B4"/>
    <w:rsid w:val="00521E3E"/>
    <w:rsid w:val="00541799"/>
    <w:rsid w:val="00543AE5"/>
    <w:rsid w:val="00560536"/>
    <w:rsid w:val="005636C9"/>
    <w:rsid w:val="005764CF"/>
    <w:rsid w:val="005D7049"/>
    <w:rsid w:val="006003B9"/>
    <w:rsid w:val="00601C2E"/>
    <w:rsid w:val="0063181E"/>
    <w:rsid w:val="00635D51"/>
    <w:rsid w:val="00645E18"/>
    <w:rsid w:val="00656334"/>
    <w:rsid w:val="00683C51"/>
    <w:rsid w:val="006D3A32"/>
    <w:rsid w:val="006D55E2"/>
    <w:rsid w:val="006E3037"/>
    <w:rsid w:val="006E62AA"/>
    <w:rsid w:val="006F7BD5"/>
    <w:rsid w:val="00715937"/>
    <w:rsid w:val="007226B4"/>
    <w:rsid w:val="0075090C"/>
    <w:rsid w:val="00760CEA"/>
    <w:rsid w:val="00785A0B"/>
    <w:rsid w:val="00792AA1"/>
    <w:rsid w:val="007A2F5B"/>
    <w:rsid w:val="007A5426"/>
    <w:rsid w:val="007B26DA"/>
    <w:rsid w:val="007E49F8"/>
    <w:rsid w:val="007F2AFC"/>
    <w:rsid w:val="00842317"/>
    <w:rsid w:val="00875BB4"/>
    <w:rsid w:val="00877B98"/>
    <w:rsid w:val="008810DB"/>
    <w:rsid w:val="008B6FC2"/>
    <w:rsid w:val="008D0FDF"/>
    <w:rsid w:val="008F7D12"/>
    <w:rsid w:val="00914BDA"/>
    <w:rsid w:val="00941319"/>
    <w:rsid w:val="00946BC9"/>
    <w:rsid w:val="0096507E"/>
    <w:rsid w:val="0097107C"/>
    <w:rsid w:val="00973A23"/>
    <w:rsid w:val="009D3F0D"/>
    <w:rsid w:val="009D6EE6"/>
    <w:rsid w:val="009E081A"/>
    <w:rsid w:val="00A004A1"/>
    <w:rsid w:val="00A0079F"/>
    <w:rsid w:val="00A30EEC"/>
    <w:rsid w:val="00A33B79"/>
    <w:rsid w:val="00A33F6C"/>
    <w:rsid w:val="00A45B9F"/>
    <w:rsid w:val="00A531A0"/>
    <w:rsid w:val="00AA19B5"/>
    <w:rsid w:val="00AE1F9A"/>
    <w:rsid w:val="00AF478D"/>
    <w:rsid w:val="00B0689C"/>
    <w:rsid w:val="00B467AD"/>
    <w:rsid w:val="00B64EFC"/>
    <w:rsid w:val="00B67B63"/>
    <w:rsid w:val="00B87F9C"/>
    <w:rsid w:val="00BA698C"/>
    <w:rsid w:val="00BC1A45"/>
    <w:rsid w:val="00C23EA9"/>
    <w:rsid w:val="00C32E8F"/>
    <w:rsid w:val="00C545DA"/>
    <w:rsid w:val="00C7125A"/>
    <w:rsid w:val="00CA59F5"/>
    <w:rsid w:val="00CC2D93"/>
    <w:rsid w:val="00CE1AF4"/>
    <w:rsid w:val="00D17B78"/>
    <w:rsid w:val="00D439A9"/>
    <w:rsid w:val="00D44D32"/>
    <w:rsid w:val="00D62D7D"/>
    <w:rsid w:val="00D830F1"/>
    <w:rsid w:val="00D936D3"/>
    <w:rsid w:val="00D97BBE"/>
    <w:rsid w:val="00DB45D4"/>
    <w:rsid w:val="00DC2B85"/>
    <w:rsid w:val="00DD64FD"/>
    <w:rsid w:val="00DE0855"/>
    <w:rsid w:val="00DF4575"/>
    <w:rsid w:val="00E06BA8"/>
    <w:rsid w:val="00E243A2"/>
    <w:rsid w:val="00E404F7"/>
    <w:rsid w:val="00E42EB3"/>
    <w:rsid w:val="00E46CC8"/>
    <w:rsid w:val="00E56DCB"/>
    <w:rsid w:val="00E83DF2"/>
    <w:rsid w:val="00F436B1"/>
    <w:rsid w:val="00F55C8B"/>
    <w:rsid w:val="00FB0304"/>
    <w:rsid w:val="00FC0A71"/>
    <w:rsid w:val="00FC26F8"/>
    <w:rsid w:val="00FC6110"/>
    <w:rsid w:val="00FD60EC"/>
    <w:rsid w:val="00FD7A6F"/>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2BA31"/>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1E2DC4"/>
    <w:rPr>
      <w:color w:val="0563C1" w:themeColor="hyperlink"/>
      <w:u w:val="single"/>
    </w:rPr>
  </w:style>
  <w:style w:type="character" w:styleId="Kommentarzeichen">
    <w:name w:val="annotation reference"/>
    <w:basedOn w:val="Absatz-Standardschriftart"/>
    <w:uiPriority w:val="99"/>
    <w:semiHidden/>
    <w:unhideWhenUsed/>
    <w:rsid w:val="00254D05"/>
    <w:rPr>
      <w:sz w:val="16"/>
      <w:szCs w:val="16"/>
    </w:rPr>
  </w:style>
  <w:style w:type="paragraph" w:styleId="Kommentartext">
    <w:name w:val="annotation text"/>
    <w:basedOn w:val="Standard"/>
    <w:link w:val="KommentartextZchn"/>
    <w:uiPriority w:val="99"/>
    <w:unhideWhenUsed/>
    <w:rsid w:val="00254D05"/>
    <w:pPr>
      <w:spacing w:line="240" w:lineRule="auto"/>
    </w:pPr>
    <w:rPr>
      <w:sz w:val="20"/>
      <w:szCs w:val="20"/>
    </w:rPr>
  </w:style>
  <w:style w:type="character" w:customStyle="1" w:styleId="KommentartextZchn">
    <w:name w:val="Kommentartext Zchn"/>
    <w:basedOn w:val="Absatz-Standardschriftart"/>
    <w:link w:val="Kommentartext"/>
    <w:uiPriority w:val="99"/>
    <w:rsid w:val="00254D05"/>
    <w:rPr>
      <w:rFonts w:ascii="Constantia" w:hAnsi="Constantia"/>
      <w:sz w:val="20"/>
      <w:szCs w:val="20"/>
    </w:rPr>
  </w:style>
  <w:style w:type="paragraph" w:styleId="Kommentarthema">
    <w:name w:val="annotation subject"/>
    <w:basedOn w:val="Kommentartext"/>
    <w:next w:val="Kommentartext"/>
    <w:link w:val="KommentarthemaZchn"/>
    <w:uiPriority w:val="99"/>
    <w:semiHidden/>
    <w:unhideWhenUsed/>
    <w:rsid w:val="00254D05"/>
    <w:rPr>
      <w:b/>
      <w:bCs/>
    </w:rPr>
  </w:style>
  <w:style w:type="character" w:customStyle="1" w:styleId="KommentarthemaZchn">
    <w:name w:val="Kommentarthema Zchn"/>
    <w:basedOn w:val="KommentartextZchn"/>
    <w:link w:val="Kommentarthema"/>
    <w:uiPriority w:val="99"/>
    <w:semiHidden/>
    <w:rsid w:val="00254D05"/>
    <w:rPr>
      <w:rFonts w:ascii="Constantia" w:hAnsi="Constantia"/>
      <w:b/>
      <w:bCs/>
      <w:sz w:val="20"/>
      <w:szCs w:val="20"/>
    </w:rPr>
  </w:style>
  <w:style w:type="character" w:styleId="BesuchterLink">
    <w:name w:val="FollowedHyperlink"/>
    <w:basedOn w:val="Absatz-Standardschriftart"/>
    <w:uiPriority w:val="99"/>
    <w:semiHidden/>
    <w:unhideWhenUsed/>
    <w:rsid w:val="00B67B63"/>
    <w:rPr>
      <w:color w:val="954F72" w:themeColor="followedHyperlink"/>
      <w:u w:val="single"/>
    </w:rPr>
  </w:style>
  <w:style w:type="character" w:styleId="NichtaufgelsteErwhnung">
    <w:name w:val="Unresolved Mention"/>
    <w:basedOn w:val="Absatz-Standardschriftart"/>
    <w:uiPriority w:val="99"/>
    <w:semiHidden/>
    <w:unhideWhenUsed/>
    <w:rsid w:val="00461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02566698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99494704">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acebook.com/lechzuer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chzuers.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e@lechzuers.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chzu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AA9CBC046E1254DAF4C777C6A709EAE" ma:contentTypeVersion="5" ma:contentTypeDescription="Ein neues Dokument erstellen." ma:contentTypeScope="" ma:versionID="3d18c7babf53fea3f28975d69a867b34">
  <xsd:schema xmlns:xsd="http://www.w3.org/2001/XMLSchema" xmlns:xs="http://www.w3.org/2001/XMLSchema" xmlns:p="http://schemas.microsoft.com/office/2006/metadata/properties" xmlns:ns3="e2a8159e-a8a6-4b60-86ec-30a31917c16d" xmlns:ns4="63e88919-bf4a-4c97-9346-a883d93b4fed" targetNamespace="http://schemas.microsoft.com/office/2006/metadata/properties" ma:root="true" ma:fieldsID="601f8f240245e4656ced0444f78cefc7" ns3:_="" ns4:_="">
    <xsd:import namespace="e2a8159e-a8a6-4b60-86ec-30a31917c16d"/>
    <xsd:import namespace="63e88919-bf4a-4c97-9346-a883d93b4f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159e-a8a6-4b60-86ec-30a31917c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88919-bf4a-4c97-9346-a883d93b4fe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714B08F-016E-4A84-935F-89FC4EB51E03}">
  <ds:schemaRefs>
    <ds:schemaRef ds:uri="http://schemas.openxmlformats.org/officeDocument/2006/bibliography"/>
  </ds:schemaRefs>
</ds:datastoreItem>
</file>

<file path=customXml/itemProps2.xml><?xml version="1.0" encoding="utf-8"?>
<ds:datastoreItem xmlns:ds="http://schemas.openxmlformats.org/officeDocument/2006/customXml" ds:itemID="{B6094FE6-367C-411B-B930-C9F50417C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159e-a8a6-4b60-86ec-30a31917c16d"/>
    <ds:schemaRef ds:uri="63e88919-bf4a-4c97-9346-a883d93b4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E25F64-9B19-449A-8F85-B731CA9D941B}">
  <ds:schemaRefs>
    <ds:schemaRef ds:uri="http://schemas.microsoft.com/sharepoint/v3/contenttype/forms"/>
  </ds:schemaRefs>
</ds:datastoreItem>
</file>

<file path=customXml/itemProps4.xml><?xml version="1.0" encoding="utf-8"?>
<ds:datastoreItem xmlns:ds="http://schemas.openxmlformats.org/officeDocument/2006/customXml" ds:itemID="{0DFC8CC6-6771-4B69-B517-8481A7B009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2</Pages>
  <Words>516</Words>
  <Characters>3258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 - Lech Zürs Tourismus</cp:lastModifiedBy>
  <cp:revision>2</cp:revision>
  <cp:lastPrinted>2023-01-27T09:11:00Z</cp:lastPrinted>
  <dcterms:created xsi:type="dcterms:W3CDTF">2023-05-02T14:19:00Z</dcterms:created>
  <dcterms:modified xsi:type="dcterms:W3CDTF">2023-05-02T14:19:00Z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0x0101008AA9CBC046E1254DAF4C777C6A709EAE</vt:lpwstr>
  </property>
</Properties>
</file>