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8847" w14:textId="77777777" w:rsidR="00E43367" w:rsidRDefault="00E43367" w:rsidP="00F20E77">
      <w:pPr>
        <w:pStyle w:val="LZberschrift2"/>
        <w:rPr>
          <w:lang w:val="en-GB"/>
        </w:rPr>
      </w:pPr>
    </w:p>
    <w:p w14:paraId="79BB9664" w14:textId="472A62F7" w:rsidR="00E75322" w:rsidRDefault="007E49F8" w:rsidP="00F20E77">
      <w:pPr>
        <w:pStyle w:val="LZberschrift2"/>
        <w:rPr>
          <w:lang w:val="en-GB"/>
        </w:rPr>
      </w:pPr>
      <w:r w:rsidRPr="005E22CC">
        <w:rPr>
          <w:lang w:val="en-GB"/>
        </w:rPr>
        <w:t>P</w:t>
      </w:r>
      <w:r w:rsidR="00E43367">
        <w:rPr>
          <w:lang w:val="en-GB"/>
        </w:rPr>
        <w:t>RESS RELEASE</w:t>
      </w:r>
    </w:p>
    <w:p w14:paraId="2C856ED8" w14:textId="77777777" w:rsidR="005E22CC" w:rsidRPr="00F20E77" w:rsidRDefault="002D3B9A" w:rsidP="00F20E77">
      <w:pPr>
        <w:pStyle w:val="LZberschrift1"/>
        <w:rPr>
          <w:bCs/>
          <w:sz w:val="36"/>
          <w:lang w:val="en-GB"/>
        </w:rPr>
      </w:pPr>
      <w:r w:rsidRPr="002D3B9A">
        <w:rPr>
          <w:sz w:val="36"/>
          <w:lang w:val="en-GB"/>
        </w:rPr>
        <w:t>Dinner is served at the World Gourmet Village</w:t>
      </w:r>
      <w:r w:rsidR="005E22CC" w:rsidRPr="005E22CC">
        <w:rPr>
          <w:sz w:val="36"/>
          <w:lang w:val="en-GB"/>
        </w:rPr>
        <w:t xml:space="preserve"> </w:t>
      </w:r>
    </w:p>
    <w:p w14:paraId="15FA1955" w14:textId="77777777" w:rsidR="007E49F8" w:rsidRDefault="002D3B9A" w:rsidP="00E43367">
      <w:pPr>
        <w:pStyle w:val="LZText"/>
        <w:spacing w:line="360" w:lineRule="auto"/>
        <w:rPr>
          <w:b/>
          <w:bCs/>
          <w:color w:val="32589B"/>
          <w:lang w:val="en-GB"/>
        </w:rPr>
      </w:pPr>
      <w:r w:rsidRPr="002D3B9A">
        <w:rPr>
          <w:b/>
          <w:bCs/>
          <w:color w:val="32589B"/>
          <w:lang w:val="en-GB"/>
        </w:rPr>
        <w:t>Lech Zürs am Arlberg: winter sports destination, summer paradise and mecca for fine dining. For many years, the "World Gourmet Village" has been pampering its guests with its works of culinary art. Its special appeal undoubtedly lies in the way in which it combines top-quality regional and international products to create extraordinary dishes.</w:t>
      </w:r>
    </w:p>
    <w:p w14:paraId="36AA8295" w14:textId="6A3060CD" w:rsidR="002D3B9A" w:rsidRDefault="002D3B9A" w:rsidP="00E43367">
      <w:pPr>
        <w:pStyle w:val="LZText"/>
        <w:spacing w:line="360" w:lineRule="auto"/>
        <w:rPr>
          <w:bCs/>
          <w:lang w:val="en-GB"/>
        </w:rPr>
      </w:pPr>
      <w:r w:rsidRPr="002D3B9A">
        <w:rPr>
          <w:bCs/>
          <w:lang w:val="en-GB"/>
        </w:rPr>
        <w:t xml:space="preserve">High up in the Vorarlberg mountains, the Lech Zürs holiday region has a population of just </w:t>
      </w:r>
      <w:r w:rsidRPr="00AE04B3">
        <w:rPr>
          <w:b/>
          <w:lang w:val="en-GB"/>
        </w:rPr>
        <w:t>1,610 inhabitants</w:t>
      </w:r>
      <w:r w:rsidRPr="002D3B9A">
        <w:rPr>
          <w:bCs/>
          <w:lang w:val="en-GB"/>
        </w:rPr>
        <w:t xml:space="preserve">. And yet, with the highest concentration of </w:t>
      </w:r>
      <w:r w:rsidRPr="00AE04B3">
        <w:rPr>
          <w:b/>
          <w:lang w:val="en-GB"/>
        </w:rPr>
        <w:t>Gault Millau toques</w:t>
      </w:r>
      <w:r w:rsidR="00AE04B3" w:rsidRPr="00AE04B3">
        <w:rPr>
          <w:b/>
          <w:lang w:val="en-GB"/>
        </w:rPr>
        <w:t xml:space="preserve"> (54 toques)</w:t>
      </w:r>
      <w:r w:rsidRPr="002D3B9A">
        <w:rPr>
          <w:bCs/>
          <w:lang w:val="en-GB"/>
        </w:rPr>
        <w:t xml:space="preserve"> in the world, it can thumb its nose at the world's biggest cities. Lech Zürs is therefore a place of pilgrimage both for winter sports enthusiasts and for lovers of culinary delicacies. Its top chefs have an inimitable knack for harmonising international cuisine with regional dishes.</w:t>
      </w:r>
    </w:p>
    <w:p w14:paraId="46606A84" w14:textId="77777777" w:rsidR="002D3B9A" w:rsidRDefault="002D3B9A" w:rsidP="00E43367">
      <w:pPr>
        <w:pStyle w:val="LZText"/>
        <w:spacing w:line="360" w:lineRule="auto"/>
        <w:rPr>
          <w:bCs/>
          <w:lang w:val="en-GB"/>
        </w:rPr>
      </w:pPr>
      <w:r w:rsidRPr="002D3B9A">
        <w:rPr>
          <w:bCs/>
          <w:lang w:val="en-GB"/>
        </w:rPr>
        <w:t>These culinary masters demonstrate skill, imagination and creativity with food, and they will serve you delicious new dishes, as well as local specialities with a modern interpretation. The high-quality preparation and authentic taste reflect the harmonious interplay between tradition and modernity that distinguishes the Lech Zürs holiday region.</w:t>
      </w:r>
    </w:p>
    <w:p w14:paraId="48D3AA6A" w14:textId="2CBF4022" w:rsidR="0034147B" w:rsidRPr="00AE04B3" w:rsidRDefault="002D3B9A" w:rsidP="00AE04B3">
      <w:pPr>
        <w:pStyle w:val="LZText"/>
        <w:spacing w:line="360" w:lineRule="auto"/>
        <w:rPr>
          <w:bCs/>
          <w:lang w:val="en-GB"/>
        </w:rPr>
      </w:pPr>
      <w:r w:rsidRPr="002D3B9A">
        <w:rPr>
          <w:bCs/>
          <w:lang w:val="en-GB"/>
        </w:rPr>
        <w:t xml:space="preserve">Out of the wonderful landscape of Lech Zürs come treasures which are incorporated into the region's cuisine, giving it a unique quality. There are </w:t>
      </w:r>
      <w:r w:rsidRPr="00AE04B3">
        <w:rPr>
          <w:b/>
          <w:lang w:val="en-GB"/>
        </w:rPr>
        <w:t>more than 200 flowers, plants and roots on the Alpine meadows</w:t>
      </w:r>
      <w:r w:rsidRPr="002D3B9A">
        <w:rPr>
          <w:bCs/>
          <w:lang w:val="en-GB"/>
        </w:rPr>
        <w:t xml:space="preserve"> just waiting to be turned into culinary masterpieces. And the dairy produce absorbs the fresh aroma of the mountain world to give each dish its distinctive character. So it is no wonder that the top chefs swear by the products of regional producers.</w:t>
      </w:r>
      <w:r>
        <w:rPr>
          <w:bCs/>
          <w:lang w:val="en-GB"/>
        </w:rPr>
        <w:t xml:space="preserve"> </w:t>
      </w:r>
    </w:p>
    <w:p w14:paraId="07C1487E" w14:textId="6449823A" w:rsidR="00E43367" w:rsidRDefault="002D3B9A" w:rsidP="00AE04B3">
      <w:pPr>
        <w:pStyle w:val="LZText"/>
        <w:spacing w:line="360" w:lineRule="auto"/>
        <w:rPr>
          <w:bCs/>
          <w:lang w:val="en-GB"/>
        </w:rPr>
      </w:pPr>
      <w:r w:rsidRPr="002D3B9A">
        <w:rPr>
          <w:bCs/>
          <w:lang w:val="en-GB"/>
        </w:rPr>
        <w:t xml:space="preserve">The Alpine gourmet cuisine of Lech Zürs has also won over the gourmet critics from </w:t>
      </w:r>
      <w:r w:rsidRPr="00AE04B3">
        <w:rPr>
          <w:b/>
          <w:lang w:val="en-GB"/>
        </w:rPr>
        <w:t>Gault Millau and Falstaff.</w:t>
      </w:r>
      <w:r w:rsidRPr="002D3B9A">
        <w:rPr>
          <w:bCs/>
          <w:lang w:val="en-GB"/>
        </w:rPr>
        <w:t xml:space="preserve"> "The fact is that there are more and more guests who value Lech Zürs not just for the ski pistes, but also for the outstanding gastronomy," said Karl Hohenlohe, publisher of the Austrian Gault Millau, for instance. And Claus Buttenhauser of the VIP Gourmetclub awarded Lech the title of "Weltgourmetdorf" ("World Gourmet Village"). For our top chefs, earning awards of this kind is more than just a job: they delight in their creations and are not afraid of epicurean experiments. And all because they want to make their guests' taste buds explode with delight.</w:t>
      </w:r>
    </w:p>
    <w:p w14:paraId="28AB083A" w14:textId="77777777" w:rsidR="00AE04B3" w:rsidRPr="00AE04B3" w:rsidRDefault="00AE04B3" w:rsidP="00AE04B3">
      <w:pPr>
        <w:pStyle w:val="LZText"/>
        <w:spacing w:line="360" w:lineRule="auto"/>
        <w:rPr>
          <w:bCs/>
          <w:lang w:val="en-GB"/>
        </w:rPr>
      </w:pPr>
    </w:p>
    <w:p w14:paraId="28A37930" w14:textId="36673A91" w:rsidR="00F20E77" w:rsidRPr="00D76E97" w:rsidRDefault="00F20E77" w:rsidP="00E43367">
      <w:pPr>
        <w:spacing w:line="360" w:lineRule="auto"/>
        <w:jc w:val="both"/>
        <w:rPr>
          <w:rFonts w:eastAsia="Calibri" w:cs="Lucida Sans Unicode"/>
          <w:b/>
          <w:spacing w:val="-4"/>
          <w:sz w:val="20"/>
          <w:u w:val="single"/>
          <w:lang w:val="en-GB"/>
        </w:rPr>
      </w:pPr>
      <w:r w:rsidRPr="00D76E97">
        <w:rPr>
          <w:rFonts w:eastAsia="Calibri" w:cs="Lucida Sans Unicode"/>
          <w:b/>
          <w:spacing w:val="-4"/>
          <w:sz w:val="20"/>
          <w:u w:val="single"/>
          <w:lang w:val="en-GB"/>
        </w:rPr>
        <w:t xml:space="preserve">Press </w:t>
      </w:r>
      <w:r w:rsidR="00AE04B3">
        <w:rPr>
          <w:rFonts w:eastAsia="Calibri" w:cs="Lucida Sans Unicode"/>
          <w:b/>
          <w:spacing w:val="-4"/>
          <w:sz w:val="20"/>
          <w:u w:val="single"/>
          <w:lang w:val="en-GB"/>
        </w:rPr>
        <w:t>C</w:t>
      </w:r>
      <w:r w:rsidRPr="00D76E97">
        <w:rPr>
          <w:rFonts w:eastAsia="Calibri" w:cs="Lucida Sans Unicode"/>
          <w:b/>
          <w:spacing w:val="-4"/>
          <w:sz w:val="20"/>
          <w:u w:val="single"/>
          <w:lang w:val="en-GB"/>
        </w:rPr>
        <w:t>ontact:</w:t>
      </w:r>
    </w:p>
    <w:p w14:paraId="49ECFE42" w14:textId="57734D4E" w:rsidR="00150F73" w:rsidRPr="00150F73" w:rsidRDefault="003E41A7" w:rsidP="00E43367">
      <w:pPr>
        <w:spacing w:line="360" w:lineRule="auto"/>
        <w:jc w:val="both"/>
        <w:rPr>
          <w:rFonts w:eastAsia="Times New Roman" w:cs="Arial"/>
          <w:sz w:val="20"/>
          <w:szCs w:val="20"/>
          <w:lang w:val="en-GB" w:eastAsia="de-DE"/>
        </w:rPr>
      </w:pPr>
      <w:r>
        <w:rPr>
          <w:rFonts w:eastAsia="Times New Roman" w:cs="Arial"/>
          <w:sz w:val="20"/>
          <w:szCs w:val="20"/>
          <w:lang w:val="en-GB" w:eastAsia="de-DE"/>
        </w:rPr>
        <w:t>Julia Fenneberg</w:t>
      </w:r>
    </w:p>
    <w:p w14:paraId="23E30F0F" w14:textId="2F6C2670" w:rsidR="00150F73" w:rsidRPr="00150F73" w:rsidRDefault="00AE04B3" w:rsidP="00E43367">
      <w:pPr>
        <w:spacing w:line="360" w:lineRule="auto"/>
        <w:jc w:val="both"/>
        <w:rPr>
          <w:rFonts w:eastAsia="Times New Roman" w:cs="Arial"/>
          <w:sz w:val="20"/>
          <w:szCs w:val="20"/>
          <w:lang w:val="en-GB" w:eastAsia="de-DE"/>
        </w:rPr>
      </w:pPr>
      <w:r>
        <w:rPr>
          <w:rFonts w:eastAsia="Times New Roman" w:cs="Arial"/>
          <w:sz w:val="20"/>
          <w:szCs w:val="20"/>
          <w:lang w:val="en-GB" w:eastAsia="de-DE"/>
        </w:rPr>
        <w:t>PR &amp; Communications</w:t>
      </w:r>
    </w:p>
    <w:p w14:paraId="58C56733" w14:textId="3B45F496" w:rsidR="00150F73" w:rsidRPr="00150F73" w:rsidRDefault="00150F73" w:rsidP="00E43367">
      <w:pPr>
        <w:spacing w:line="360" w:lineRule="auto"/>
        <w:jc w:val="both"/>
        <w:rPr>
          <w:rFonts w:eastAsia="Times New Roman" w:cs="Arial"/>
          <w:sz w:val="20"/>
          <w:szCs w:val="20"/>
          <w:lang w:val="en-GB" w:eastAsia="de-DE"/>
        </w:rPr>
      </w:pPr>
      <w:r w:rsidRPr="00150F73">
        <w:rPr>
          <w:rFonts w:eastAsia="Times New Roman" w:cs="Arial"/>
          <w:sz w:val="20"/>
          <w:szCs w:val="20"/>
          <w:lang w:val="en-GB" w:eastAsia="de-DE"/>
        </w:rPr>
        <w:t>Dorf</w:t>
      </w:r>
      <w:r w:rsidR="003E41A7">
        <w:rPr>
          <w:rFonts w:eastAsia="Times New Roman" w:cs="Arial"/>
          <w:sz w:val="20"/>
          <w:szCs w:val="20"/>
          <w:lang w:val="en-GB" w:eastAsia="de-DE"/>
        </w:rPr>
        <w:t xml:space="preserve"> 164</w:t>
      </w:r>
      <w:r w:rsidRPr="00150F73">
        <w:rPr>
          <w:rFonts w:eastAsia="Times New Roman" w:cs="Arial"/>
          <w:sz w:val="20"/>
          <w:szCs w:val="20"/>
          <w:lang w:val="en-GB" w:eastAsia="de-DE"/>
        </w:rPr>
        <w:t xml:space="preserve"> I A 6764 Lech am Arlberg</w:t>
      </w:r>
    </w:p>
    <w:p w14:paraId="2814E493" w14:textId="17E8EAEB" w:rsidR="00150F73" w:rsidRPr="00AD2053" w:rsidRDefault="00150F73" w:rsidP="00E43367">
      <w:pPr>
        <w:spacing w:line="360" w:lineRule="auto"/>
        <w:jc w:val="both"/>
        <w:rPr>
          <w:rFonts w:eastAsia="Times New Roman" w:cs="Arial"/>
          <w:sz w:val="20"/>
          <w:szCs w:val="20"/>
          <w:lang w:val="en-US" w:eastAsia="de-DE"/>
        </w:rPr>
      </w:pPr>
      <w:r w:rsidRPr="00AD2053">
        <w:rPr>
          <w:rFonts w:eastAsia="Times New Roman" w:cs="Arial"/>
          <w:sz w:val="20"/>
          <w:szCs w:val="20"/>
          <w:lang w:val="en-US" w:eastAsia="de-DE"/>
        </w:rPr>
        <w:t>Tel: +43 (5583) 2161-229</w:t>
      </w:r>
    </w:p>
    <w:p w14:paraId="44919519" w14:textId="416D447B" w:rsidR="00150F73" w:rsidRPr="00AD2053" w:rsidRDefault="00150F73" w:rsidP="00E43367">
      <w:pPr>
        <w:spacing w:line="360" w:lineRule="auto"/>
        <w:jc w:val="both"/>
        <w:rPr>
          <w:rFonts w:eastAsia="Times New Roman" w:cs="Arial"/>
          <w:color w:val="2E74B5" w:themeColor="accent5" w:themeShade="BF"/>
          <w:sz w:val="20"/>
          <w:szCs w:val="20"/>
          <w:u w:val="single"/>
          <w:lang w:val="en-US" w:eastAsia="de-DE"/>
        </w:rPr>
      </w:pPr>
      <w:r w:rsidRPr="00AD2053">
        <w:rPr>
          <w:rFonts w:eastAsia="Times New Roman" w:cs="Arial"/>
          <w:sz w:val="20"/>
          <w:szCs w:val="20"/>
          <w:lang w:val="en-US" w:eastAsia="de-DE"/>
        </w:rPr>
        <w:t>Email:</w:t>
      </w:r>
      <w:r w:rsidRPr="00AD2053">
        <w:rPr>
          <w:rFonts w:eastAsia="Times New Roman" w:cs="Arial"/>
          <w:sz w:val="20"/>
          <w:szCs w:val="20"/>
          <w:u w:val="single"/>
          <w:lang w:val="en-US" w:eastAsia="de-DE"/>
        </w:rPr>
        <w:t xml:space="preserve"> </w:t>
      </w:r>
      <w:hyperlink r:id="rId8" w:history="1">
        <w:r w:rsidRPr="00F255DD">
          <w:rPr>
            <w:rStyle w:val="Hyperlink"/>
            <w:rFonts w:eastAsia="Times New Roman" w:cs="Arial"/>
            <w:sz w:val="20"/>
            <w:szCs w:val="20"/>
            <w:lang w:val="en-US" w:eastAsia="de-DE"/>
          </w:rPr>
          <w:t>presse@lechzuers.com</w:t>
        </w:r>
      </w:hyperlink>
    </w:p>
    <w:p w14:paraId="7420288A" w14:textId="28137750" w:rsidR="007E49F8" w:rsidRPr="00AE04B3" w:rsidRDefault="00150F73" w:rsidP="00AE04B3">
      <w:pPr>
        <w:spacing w:line="360" w:lineRule="auto"/>
        <w:jc w:val="both"/>
        <w:rPr>
          <w:rFonts w:eastAsia="Times New Roman" w:cs="Arial"/>
          <w:color w:val="2E74B5" w:themeColor="accent5" w:themeShade="BF"/>
          <w:sz w:val="20"/>
          <w:szCs w:val="20"/>
          <w:u w:val="single"/>
          <w:lang w:val="de-AT" w:eastAsia="de-DE"/>
        </w:rPr>
      </w:pPr>
      <w:r w:rsidRPr="00150F73">
        <w:rPr>
          <w:rFonts w:eastAsia="Times New Roman" w:cs="Arial"/>
          <w:color w:val="000000" w:themeColor="text1"/>
          <w:sz w:val="20"/>
          <w:szCs w:val="20"/>
          <w:lang w:val="de-AT" w:eastAsia="de-DE"/>
        </w:rPr>
        <w:t>Web:</w:t>
      </w:r>
      <w:r w:rsidRPr="00150F73">
        <w:rPr>
          <w:rFonts w:eastAsia="Times New Roman" w:cs="Arial"/>
          <w:color w:val="000000" w:themeColor="text1"/>
          <w:sz w:val="20"/>
          <w:szCs w:val="20"/>
          <w:u w:val="single"/>
          <w:lang w:val="de-AT" w:eastAsia="de-DE"/>
        </w:rPr>
        <w:t xml:space="preserve"> </w:t>
      </w:r>
      <w:hyperlink r:id="rId9" w:history="1">
        <w:r w:rsidRPr="00150F73">
          <w:rPr>
            <w:rStyle w:val="Hyperlink"/>
            <w:rFonts w:eastAsia="Times New Roman" w:cs="Arial"/>
            <w:sz w:val="20"/>
            <w:szCs w:val="20"/>
            <w:lang w:val="de-AT" w:eastAsia="de-DE"/>
          </w:rPr>
          <w:t>www.lechzuers.com</w:t>
        </w:r>
      </w:hyperlink>
    </w:p>
    <w:sectPr w:rsidR="007E49F8" w:rsidRPr="00AE04B3" w:rsidSect="00054560">
      <w:headerReference w:type="even" r:id="rId10"/>
      <w:headerReference w:type="default" r:id="rId11"/>
      <w:footerReference w:type="even" r:id="rId12"/>
      <w:footerReference w:type="default" r:id="rId13"/>
      <w:headerReference w:type="first" r:id="rId14"/>
      <w:footerReference w:type="first" r:id="rId15"/>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07A08" w14:textId="77777777" w:rsidR="003F1205" w:rsidRDefault="003F1205" w:rsidP="00D936D3">
      <w:pPr>
        <w:spacing w:line="240" w:lineRule="auto"/>
      </w:pPr>
      <w:r>
        <w:separator/>
      </w:r>
    </w:p>
  </w:endnote>
  <w:endnote w:type="continuationSeparator" w:id="0">
    <w:p w14:paraId="36FC8358" w14:textId="77777777" w:rsidR="003F1205" w:rsidRDefault="003F1205"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D782" w14:textId="77777777" w:rsidR="0025790B" w:rsidRDefault="00257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48EF" w14:textId="77777777" w:rsidR="00354A1E" w:rsidRDefault="00354A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61F30" w14:textId="77777777" w:rsidR="0025790B" w:rsidRDefault="002579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E3AC" w14:textId="77777777" w:rsidR="003F1205" w:rsidRDefault="003F1205" w:rsidP="00D936D3">
      <w:pPr>
        <w:spacing w:line="240" w:lineRule="auto"/>
      </w:pPr>
      <w:r>
        <w:separator/>
      </w:r>
    </w:p>
  </w:footnote>
  <w:footnote w:type="continuationSeparator" w:id="0">
    <w:p w14:paraId="30591F9E" w14:textId="77777777" w:rsidR="003F1205" w:rsidRDefault="003F1205"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8858F" w14:textId="77777777" w:rsidR="0025790B" w:rsidRDefault="00257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044B6" w14:textId="77777777" w:rsidR="00D936D3" w:rsidRDefault="0063181E">
    <w:r>
      <w:rPr>
        <w:noProof/>
        <w:lang w:val="de-AT" w:eastAsia="de-AT"/>
      </w:rPr>
      <w:drawing>
        <wp:anchor distT="0" distB="0" distL="114300" distR="114300" simplePos="0" relativeHeight="251660288" behindDoc="0" locked="0" layoutInCell="1" allowOverlap="1" wp14:anchorId="3764B36F" wp14:editId="2D447F0B">
          <wp:simplePos x="0" y="0"/>
          <wp:positionH relativeFrom="column">
            <wp:posOffset>-884199</wp:posOffset>
          </wp:positionH>
          <wp:positionV relativeFrom="paragraph">
            <wp:posOffset>-443491</wp:posOffset>
          </wp:positionV>
          <wp:extent cx="7524030" cy="1313142"/>
          <wp:effectExtent l="0" t="0" r="0" b="825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030"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9BA4" w14:textId="77777777" w:rsidR="0025790B" w:rsidRDefault="002579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62937313">
    <w:abstractNumId w:val="0"/>
  </w:num>
  <w:num w:numId="2" w16cid:durableId="204220823">
    <w:abstractNumId w:val="1"/>
  </w:num>
  <w:num w:numId="3" w16cid:durableId="1054963447">
    <w:abstractNumId w:val="2"/>
  </w:num>
  <w:num w:numId="4" w16cid:durableId="1711762285">
    <w:abstractNumId w:val="3"/>
  </w:num>
  <w:num w:numId="5" w16cid:durableId="664164303">
    <w:abstractNumId w:val="4"/>
  </w:num>
  <w:num w:numId="6" w16cid:durableId="431898011">
    <w:abstractNumId w:val="9"/>
  </w:num>
  <w:num w:numId="7" w16cid:durableId="25100659">
    <w:abstractNumId w:val="5"/>
  </w:num>
  <w:num w:numId="8" w16cid:durableId="284889329">
    <w:abstractNumId w:val="6"/>
  </w:num>
  <w:num w:numId="9" w16cid:durableId="1326545970">
    <w:abstractNumId w:val="7"/>
  </w:num>
  <w:num w:numId="10" w16cid:durableId="1493835749">
    <w:abstractNumId w:val="8"/>
  </w:num>
  <w:num w:numId="11" w16cid:durableId="92602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83"/>
    <w:rsid w:val="00054560"/>
    <w:rsid w:val="00094B42"/>
    <w:rsid w:val="000B5225"/>
    <w:rsid w:val="00150F73"/>
    <w:rsid w:val="00192969"/>
    <w:rsid w:val="0025790B"/>
    <w:rsid w:val="00275D15"/>
    <w:rsid w:val="002C5391"/>
    <w:rsid w:val="002D3B9A"/>
    <w:rsid w:val="00316D9B"/>
    <w:rsid w:val="00332796"/>
    <w:rsid w:val="0034147B"/>
    <w:rsid w:val="00352C95"/>
    <w:rsid w:val="00354A1E"/>
    <w:rsid w:val="003E41A7"/>
    <w:rsid w:val="003F1205"/>
    <w:rsid w:val="00486E33"/>
    <w:rsid w:val="004A5169"/>
    <w:rsid w:val="004E5062"/>
    <w:rsid w:val="00521E3E"/>
    <w:rsid w:val="00543AE5"/>
    <w:rsid w:val="005549FE"/>
    <w:rsid w:val="005E22CC"/>
    <w:rsid w:val="006003B9"/>
    <w:rsid w:val="0063181E"/>
    <w:rsid w:val="00645E18"/>
    <w:rsid w:val="006746BC"/>
    <w:rsid w:val="00676DB1"/>
    <w:rsid w:val="006D3A32"/>
    <w:rsid w:val="00727353"/>
    <w:rsid w:val="007E49F8"/>
    <w:rsid w:val="0087269E"/>
    <w:rsid w:val="008F7D12"/>
    <w:rsid w:val="00914BDA"/>
    <w:rsid w:val="00941319"/>
    <w:rsid w:val="00946BC9"/>
    <w:rsid w:val="00973A23"/>
    <w:rsid w:val="00A45B9F"/>
    <w:rsid w:val="00A531A0"/>
    <w:rsid w:val="00AA19B5"/>
    <w:rsid w:val="00AE04B3"/>
    <w:rsid w:val="00B02E4A"/>
    <w:rsid w:val="00B37350"/>
    <w:rsid w:val="00B82FEA"/>
    <w:rsid w:val="00BA698C"/>
    <w:rsid w:val="00D936D3"/>
    <w:rsid w:val="00DD64FD"/>
    <w:rsid w:val="00E257D0"/>
    <w:rsid w:val="00E43367"/>
    <w:rsid w:val="00E46CC8"/>
    <w:rsid w:val="00E75322"/>
    <w:rsid w:val="00F10683"/>
    <w:rsid w:val="00F20E77"/>
    <w:rsid w:val="00FC2533"/>
    <w:rsid w:val="00FC26F8"/>
    <w:rsid w:val="00FC283E"/>
    <w:rsid w:val="00FD775F"/>
    <w:rsid w:val="00FD7A6F"/>
    <w:rsid w:val="00FE0232"/>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CADC"/>
  <w14:defaultImageDpi w14:val="32767"/>
  <w15:chartTrackingRefBased/>
  <w15:docId w15:val="{5D4A1BCD-D4C0-4613-9B1B-52ECC350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E22CC"/>
    <w:pPr>
      <w:spacing w:after="240"/>
    </w:pPr>
    <w:rPr>
      <w:rFonts w:ascii="Trebuchet MS" w:hAnsi="Trebuchet MS"/>
      <w:b/>
      <w:caps/>
      <w:color w:val="32589B"/>
      <w:spacing w:val="12"/>
      <w:sz w:val="20"/>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FE023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E0232"/>
    <w:rPr>
      <w:rFonts w:ascii="Constantia" w:hAnsi="Constantia"/>
      <w:sz w:val="21"/>
    </w:rPr>
  </w:style>
  <w:style w:type="paragraph" w:styleId="Fuzeile">
    <w:name w:val="footer"/>
    <w:basedOn w:val="Standard"/>
    <w:link w:val="FuzeileZchn"/>
    <w:uiPriority w:val="99"/>
    <w:unhideWhenUsed/>
    <w:rsid w:val="00FE023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E0232"/>
    <w:rPr>
      <w:rFonts w:ascii="Constantia" w:hAnsi="Constantia"/>
      <w:sz w:val="21"/>
    </w:rPr>
  </w:style>
  <w:style w:type="character" w:styleId="Hyperlink">
    <w:name w:val="Hyperlink"/>
    <w:basedOn w:val="Absatz-Standardschriftart"/>
    <w:uiPriority w:val="99"/>
    <w:unhideWhenUsed/>
    <w:rsid w:val="00E75322"/>
    <w:rPr>
      <w:color w:val="0563C1" w:themeColor="hyperlink"/>
      <w:u w:val="single"/>
    </w:rPr>
  </w:style>
  <w:style w:type="paragraph" w:styleId="Textkrper">
    <w:name w:val="Body Text"/>
    <w:basedOn w:val="Standard"/>
    <w:link w:val="TextkrperZchn"/>
    <w:uiPriority w:val="99"/>
    <w:semiHidden/>
    <w:unhideWhenUsed/>
    <w:rsid w:val="005E22CC"/>
    <w:pPr>
      <w:spacing w:after="120"/>
    </w:pPr>
  </w:style>
  <w:style w:type="character" w:customStyle="1" w:styleId="TextkrperZchn">
    <w:name w:val="Textkörper Zchn"/>
    <w:basedOn w:val="Absatz-Standardschriftart"/>
    <w:link w:val="Textkrper"/>
    <w:uiPriority w:val="99"/>
    <w:semiHidden/>
    <w:rsid w:val="005E22CC"/>
    <w:rPr>
      <w:rFonts w:ascii="Constantia" w:hAnsi="Constant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lechzu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chzuer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E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4CD733-756F-4158-AC3D-CC933C6C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EN.dotx</Template>
  <TotalTime>0</TotalTime>
  <Pages>2</Pages>
  <Words>356</Words>
  <Characters>2248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Barbara Somitsch - Lech Zürs Tourismus</cp:lastModifiedBy>
  <cp:revision>3</cp:revision>
  <cp:lastPrinted>2017-11-09T08:40:00Z</cp:lastPrinted>
  <dcterms:created xsi:type="dcterms:W3CDTF">2023-04-18T09:48:00Z</dcterms:created>
  <dcterms:modified xsi:type="dcterms:W3CDTF">2024-10-28T06:49:00Z</dcterms:modified>
</cp:coreProperties>
</file>